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70" w:rsidRPr="005610D5" w:rsidRDefault="00516170" w:rsidP="00516170">
      <w:pPr>
        <w:pStyle w:val="1"/>
        <w:shd w:val="clear" w:color="auto" w:fill="FFFFFF"/>
        <w:spacing w:before="150" w:beforeAutospacing="0" w:after="0" w:afterAutospacing="0" w:line="240" w:lineRule="atLeast"/>
        <w:ind w:firstLine="709"/>
        <w:jc w:val="center"/>
        <w:rPr>
          <w:bCs w:val="0"/>
          <w:sz w:val="24"/>
          <w:szCs w:val="24"/>
        </w:rPr>
      </w:pPr>
      <w:r w:rsidRPr="005610D5">
        <w:rPr>
          <w:bCs w:val="0"/>
          <w:sz w:val="24"/>
          <w:szCs w:val="24"/>
        </w:rPr>
        <w:t xml:space="preserve">Муниципальное дошкольное образовательное автономное учреждение </w:t>
      </w:r>
    </w:p>
    <w:p w:rsidR="00516170" w:rsidRPr="005610D5" w:rsidRDefault="00516170" w:rsidP="00516170">
      <w:pPr>
        <w:pStyle w:val="1"/>
        <w:shd w:val="clear" w:color="auto" w:fill="FFFFFF"/>
        <w:spacing w:before="150" w:beforeAutospacing="0" w:after="0" w:afterAutospacing="0" w:line="240" w:lineRule="atLeast"/>
        <w:ind w:firstLine="709"/>
        <w:jc w:val="center"/>
        <w:rPr>
          <w:bCs w:val="0"/>
          <w:sz w:val="24"/>
          <w:szCs w:val="24"/>
        </w:rPr>
      </w:pPr>
      <w:r w:rsidRPr="005610D5">
        <w:rPr>
          <w:bCs w:val="0"/>
          <w:sz w:val="24"/>
          <w:szCs w:val="24"/>
        </w:rPr>
        <w:t>центр развития ребенка детский сад «Аленький цветочек»</w:t>
      </w:r>
    </w:p>
    <w:p w:rsidR="00AE7352" w:rsidRDefault="00AE7352" w:rsidP="005A6BEA">
      <w:pPr>
        <w:shd w:val="clear" w:color="auto" w:fill="FFFFFF" w:themeFill="background1"/>
        <w:spacing w:before="180" w:after="18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7352" w:rsidRDefault="00AE7352" w:rsidP="00AE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7352" w:rsidRPr="00C74447" w:rsidRDefault="00AE7352" w:rsidP="00AE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74447">
        <w:rPr>
          <w:rFonts w:ascii="Times New Roman" w:eastAsia="Times New Roman" w:hAnsi="Times New Roman"/>
          <w:sz w:val="24"/>
          <w:szCs w:val="24"/>
        </w:rPr>
        <w:t> </w:t>
      </w:r>
    </w:p>
    <w:p w:rsidR="00516170" w:rsidRDefault="00516170" w:rsidP="00AE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516170" w:rsidRDefault="00516170" w:rsidP="00AE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</w:rPr>
      </w:pPr>
    </w:p>
    <w:p w:rsidR="00444D4A" w:rsidRDefault="009F341B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>
        <w:rPr>
          <w:rFonts w:ascii="Times New Roman" w:eastAsia="Times New Roman" w:hAnsi="Times New Roman"/>
          <w:b/>
          <w:bCs/>
          <w:sz w:val="52"/>
          <w:szCs w:val="52"/>
        </w:rPr>
        <w:t>Круглый стол</w:t>
      </w: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для родителей </w:t>
      </w:r>
    </w:p>
    <w:p w:rsidR="009F341B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«</w:t>
      </w:r>
      <w:r w:rsidR="009F341B">
        <w:rPr>
          <w:rFonts w:ascii="Times New Roman" w:eastAsia="Times New Roman" w:hAnsi="Times New Roman"/>
          <w:b/>
          <w:bCs/>
          <w:sz w:val="32"/>
          <w:szCs w:val="32"/>
        </w:rPr>
        <w:t xml:space="preserve">Правильный выбор развивающих игр </w:t>
      </w:r>
    </w:p>
    <w:p w:rsidR="00444D4A" w:rsidRPr="00444D4A" w:rsidRDefault="009F341B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и игрушек для детей</w:t>
      </w:r>
      <w:r w:rsidR="00444D4A">
        <w:rPr>
          <w:rFonts w:ascii="Times New Roman" w:eastAsia="Times New Roman" w:hAnsi="Times New Roman"/>
          <w:b/>
          <w:bCs/>
          <w:sz w:val="32"/>
          <w:szCs w:val="32"/>
        </w:rPr>
        <w:t>»</w:t>
      </w: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 xml:space="preserve">                                 Подготовила: </w:t>
      </w:r>
      <w:bookmarkStart w:id="0" w:name="_GoBack"/>
      <w:bookmarkEnd w:id="0"/>
    </w:p>
    <w:p w:rsidR="00AE7352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  <w:r>
        <w:rPr>
          <w:rFonts w:ascii="Times New Roman" w:eastAsia="Times New Roman" w:hAnsi="Times New Roman"/>
          <w:sz w:val="32"/>
          <w:szCs w:val="24"/>
        </w:rPr>
        <w:t xml:space="preserve">                                                   воспитатель </w:t>
      </w:r>
      <w:r w:rsidR="003333CE">
        <w:rPr>
          <w:rFonts w:ascii="Times New Roman" w:eastAsia="Times New Roman" w:hAnsi="Times New Roman"/>
          <w:sz w:val="32"/>
          <w:szCs w:val="24"/>
        </w:rPr>
        <w:t>Зюзева К.</w:t>
      </w:r>
      <w:proofErr w:type="gramStart"/>
      <w:r w:rsidR="003333CE">
        <w:rPr>
          <w:rFonts w:ascii="Times New Roman" w:eastAsia="Times New Roman" w:hAnsi="Times New Roman"/>
          <w:sz w:val="32"/>
          <w:szCs w:val="24"/>
        </w:rPr>
        <w:t>В</w:t>
      </w:r>
      <w:proofErr w:type="gramEnd"/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444D4A" w:rsidRDefault="00444D4A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p w:rsidR="00B74265" w:rsidRDefault="00B74265" w:rsidP="00B74265">
      <w:pPr>
        <w:pStyle w:val="a3"/>
        <w:shd w:val="clear" w:color="auto" w:fill="FFFFFF"/>
        <w:spacing w:line="234" w:lineRule="atLeast"/>
        <w:jc w:val="both"/>
        <w:rPr>
          <w:rFonts w:cstheme="minorBidi"/>
          <w:sz w:val="32"/>
        </w:rPr>
      </w:pPr>
    </w:p>
    <w:p w:rsidR="00100066" w:rsidRPr="00B74265" w:rsidRDefault="00100066" w:rsidP="00B74265">
      <w:pPr>
        <w:pStyle w:val="a3"/>
        <w:shd w:val="clear" w:color="auto" w:fill="FFFFFF"/>
        <w:spacing w:line="234" w:lineRule="atLeast"/>
        <w:jc w:val="both"/>
        <w:rPr>
          <w:rFonts w:ascii="Georgia" w:hAnsi="Georgia"/>
          <w:color w:val="666666"/>
          <w:sz w:val="18"/>
          <w:szCs w:val="18"/>
        </w:rPr>
      </w:pPr>
    </w:p>
    <w:p w:rsidR="008A4359" w:rsidRDefault="009F341B" w:rsidP="0010006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Цели:</w:t>
      </w:r>
    </w:p>
    <w:p w:rsidR="008A4359" w:rsidRDefault="008A4359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ать родителям знания о значении игрушки, ее роли в игре ребенка;</w:t>
      </w:r>
    </w:p>
    <w:p w:rsidR="008A4359" w:rsidRDefault="008A4359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ооружить знаниями о целесообразном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педагогическом подборе игрушек;</w:t>
      </w:r>
    </w:p>
    <w:p w:rsidR="009F341B" w:rsidRPr="009F341B" w:rsidRDefault="008A4359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аучить распознавать вредную игрушку.</w:t>
      </w:r>
    </w:p>
    <w:p w:rsidR="008A4359" w:rsidRDefault="008A4359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41B" w:rsidRPr="009F341B" w:rsidRDefault="009F341B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35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9F341B" w:rsidRPr="009F341B" w:rsidRDefault="009F341B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1. Провести с детьми тест "Несуществующее животное", "Кактус"</w:t>
      </w:r>
    </w:p>
    <w:p w:rsidR="009F341B" w:rsidRPr="009F341B" w:rsidRDefault="009F341B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2. Попросить родителей принести 2-3 любимые игрушки ребенка.</w:t>
      </w:r>
    </w:p>
    <w:p w:rsidR="008A4359" w:rsidRDefault="008A4359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41B" w:rsidRPr="009F341B" w:rsidRDefault="009F341B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Уважаемые родители! Вы уже наверняка знаете и слышали о том, что ребенку-дошкольнику нужна игра. Игра детей неотделима от игрушек. У большинства из нас детство связано с любимыми игрушками, которые остались в памяти как близкие друзья. Игрушки для ребенка - та "среда", которая позволяет исследовать окружающий мир, формировать и реализовывать творческие способности, выражать чувства; игрушки учат общаться и познавать себя. Подбор игрушек - дело серьезное и ответственное. От успешного решения этой проблемы зависят настроение ребенка и прогресс в его развитии. Чтобы вы могли сориентироваться в необъятной стихии рынка игрушек, мы поговорим о наиболее ценных из них и полезных.</w:t>
      </w:r>
    </w:p>
    <w:p w:rsidR="009F341B" w:rsidRPr="009F341B" w:rsidRDefault="009F341B" w:rsidP="008A435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Для начала поговорим о том, какие бывают игрушки, для чего они нужны и что каждая из них может дать для развития. Существуют разные виды игрушек для детей дошкольного возраста.</w:t>
      </w:r>
    </w:p>
    <w:p w:rsidR="00CA1BF8" w:rsidRDefault="00CA1BF8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Сюжетные или образные.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Центральное место отводится кукле. К этой группе игрушек относятся и сказочные персонажи и те, что изображают зверей, домашних животных; предметы домашнего обихода.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игрушки.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Транспорт, конструкторы, всевозможные технические агрегаты. Особой популярностью у детей пользуются разнообразные конструкторы "Лего", развивающие мелкую моторику, ориентировку в пространстве, мышление, творчество.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Игрушки-забавы.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Это смешные фигурки зверей, животных, человечков, например зайчик, играющий на барабане, или повар, готовящий яичницу. В основе их лежит движение, сюрприз, неожиданность. Их назначение - позабавить детей, вызвать смех, сопереживание, радость, воспитать чувство юмора.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Маскарадно-елочные игрушки.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Они связаны с празднованием Нового года. Они напоминают чем-то тот или иной персонаж</w:t>
      </w:r>
      <w:r w:rsidR="00CA1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41B">
        <w:rPr>
          <w:rFonts w:ascii="Times New Roman" w:eastAsia="Times New Roman" w:hAnsi="Times New Roman" w:cs="Times New Roman"/>
          <w:i/>
          <w:iCs/>
          <w:sz w:val="28"/>
          <w:szCs w:val="28"/>
        </w:rPr>
        <w:t>(хвост, клюв, ушки)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, но этого достаточно, чтобы дети играли - жили в образе.</w:t>
      </w:r>
    </w:p>
    <w:p w:rsidR="00CA1BF8" w:rsidRDefault="00CA1BF8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BF8" w:rsidRDefault="00CA1BF8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BF8" w:rsidRDefault="00CA1BF8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Спортивно-моторные игрушки.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Это особый тип игрушек, способствующий повышению двигательной активности детей, развитию координации движений,</w:t>
      </w:r>
      <w:r w:rsidR="00CA1BF8">
        <w:rPr>
          <w:rFonts w:ascii="Times New Roman" w:eastAsia="Times New Roman" w:hAnsi="Times New Roman" w:cs="Times New Roman"/>
          <w:sz w:val="28"/>
          <w:szCs w:val="28"/>
        </w:rPr>
        <w:t xml:space="preserve"> ориентировки в пространстве (кегли, мячи, обручи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)</w:t>
      </w:r>
      <w:r w:rsidR="00CA1B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Театральные игрушки.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Эти игрушки по содержанию являются образными, но имеют особое назначение - служат целям эстетического воспитания, развития речи, воображения. К ним относятся, например, Петрушка, куклы бибабо.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Музыкальные игрушки.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341B">
        <w:rPr>
          <w:rFonts w:ascii="Times New Roman" w:eastAsia="Times New Roman" w:hAnsi="Times New Roman" w:cs="Times New Roman"/>
          <w:sz w:val="28"/>
          <w:szCs w:val="28"/>
        </w:rPr>
        <w:t>Это погремушки, колокольчики, бубенцы, дудочки; игрушки, изображающие пианино, балалайки и др. музыкальные инструменты.</w:t>
      </w:r>
      <w:proofErr w:type="gramEnd"/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Строительные игрушки.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Они состоят из геометрических тел.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игрушки.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Этим игрушкам принадлежит особое место. С помощью дидактических игр дети знакомятся с цветом, формой, величиной и т. д. К ним относятся разноцветные вкладыши, матрешки, мозаики,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>, лото и др. Эти игрушки воспитывают у детей сосредоточенность, настойчив</w:t>
      </w:r>
      <w:r w:rsidR="00CA1BF8">
        <w:rPr>
          <w:rFonts w:ascii="Times New Roman" w:eastAsia="Times New Roman" w:hAnsi="Times New Roman" w:cs="Times New Roman"/>
          <w:sz w:val="28"/>
          <w:szCs w:val="28"/>
        </w:rPr>
        <w:t>ость, целеустремленность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, умение доводить дело до конца, а также способствуют развитию мелкой моторику.</w:t>
      </w:r>
    </w:p>
    <w:p w:rsidR="00CA1BF8" w:rsidRDefault="00CA1BF8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к родителям.</w:t>
      </w:r>
    </w:p>
    <w:p w:rsidR="009F341B" w:rsidRPr="009F341B" w:rsidRDefault="009F341B" w:rsidP="00CA1BF8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A1B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На что вы опираетесь при покупке игрушки?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i/>
          <w:iCs/>
          <w:sz w:val="28"/>
          <w:szCs w:val="28"/>
        </w:rPr>
        <w:t>(Мнение родителей)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покупке игрушки 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трудно извлечь из своей головы абсолютно все критерии её выбора, однако достаточно подумать и просто представить себе как воспримет эту игрушку ребёнок и какие полезные качества она поможет у него сформировать.</w:t>
      </w:r>
    </w:p>
    <w:p w:rsidR="009F341B" w:rsidRPr="009F341B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Cs/>
          <w:sz w:val="28"/>
          <w:szCs w:val="28"/>
        </w:rPr>
        <w:t>Дети воспринимают игрушки эмоционально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, а детские психологи требуют, чтобы эти эмоции были позитивными. Поэтому при выборе игрушек нужно обращать самое пристальное внимание на их смысловую направленность.</w:t>
      </w:r>
    </w:p>
    <w:p w:rsidR="00CA1BF8" w:rsidRDefault="00CA1BF8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BF8" w:rsidRDefault="009F341B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BF8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Каковы же критерии хорошей игрушки?</w:t>
      </w:r>
    </w:p>
    <w:p w:rsidR="00CA1BF8" w:rsidRDefault="00CA1BF8" w:rsidP="00CA1BF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Игрушка должна вызывать желание играть с ней, говоря словами специалистов, стимулировать детскую активность, то есть быть такой, чтобы ребенок мог разбирать и собирать ее, передвигать различные части, возить, извлекать звуки, "укладывать спать", "кормить".</w:t>
      </w:r>
    </w:p>
    <w:p w:rsidR="00791E4B" w:rsidRDefault="00CA1BF8" w:rsidP="00791E4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Игрушка должна быть простой по фу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нкции и понятной по назначению. 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 xml:space="preserve">Такие популярные во всех поколениях игрушки, как мячи, каталки, куклы, кубики, машинки, именно благодаря своей простоте позволяют играть в разнообразные игры с ними и не могут наскучить ребенку. Следует иметь в виду, что "навороченные" и автоматизированные 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lastRenderedPageBreak/>
        <w:t>игрушки, при игре с которыми необходимо просто нажимать кнопки, для целей развития и обучения детей просто бессмысленны, а порой и вредны.</w:t>
      </w:r>
    </w:p>
    <w:p w:rsidR="009F341B" w:rsidRPr="009F341B" w:rsidRDefault="00791E4B" w:rsidP="00791E4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Еще одно отличительное свойство хорошей игрушки - поощрение ребенка к самостоятельности. Покупая игрушку, обратите внимание, предусмотрена ли в ее конструкции возможность самостоятельного действия малыша с ней.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Например, если в заводной игрушке очень тугой замок или в нем слишком маленькая скважина, то ребенок не сможет самостоятельно завести игрушку или вставить ключ без помощи взрослого. В таком случае самостоятельная игра становится невозможной. То же касается огромных львов, мишек и других крупномасштабных мягких игрушек. Играть с ними малышу неудобно, они могут служить только украшением детской комнаты.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Практическая психология и педагогика советует и настоятельно призывает всех родителей в вопросе выбора игрушек придерживаться правила золотой середины - игрушки должны быть разными, в том числе самостоятельно изготовленными и покупными, главное чтобы они были безопасными и несли необходимую смысловую нагрузку.</w:t>
      </w:r>
    </w:p>
    <w:p w:rsidR="00791E4B" w:rsidRDefault="00791E4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E4B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родителям: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E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Ваше отношение к игрушкам-монстрам?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i/>
          <w:iCs/>
          <w:sz w:val="28"/>
          <w:szCs w:val="28"/>
        </w:rPr>
        <w:t>(Мнение родителей)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Черепашки Ниндзя,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трансформеры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-роботы,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Бэтман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, Человек-паук - эти игрушки способствуют накоплению агрессивных фантазий ребенка, часто реализуемых в жизни по отношению к более слабым - животным или маленьким детям. Например: Семилетний мальчик - любитель подобных игрушек - ловил цыплят и мучил их на глазах </w:t>
      </w:r>
      <w:proofErr w:type="gramStart"/>
      <w:r w:rsidRPr="009F341B">
        <w:rPr>
          <w:rFonts w:ascii="Times New Roman" w:eastAsia="Times New Roman" w:hAnsi="Times New Roman" w:cs="Times New Roman"/>
          <w:sz w:val="28"/>
          <w:szCs w:val="28"/>
        </w:rPr>
        <w:t>четырех-пятилетних</w:t>
      </w:r>
      <w:proofErr w:type="gram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малышей, невзирая на их слезы и просьбы. До этого он много раз смотрел кассеты с детскими "ужастиками", а любимой игрушкой у него был паук.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Покемонов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придумал, видимо, человек, чрезвычайно агрессивный и тревожный. Судите сами. В переводе "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покемон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" - карманный монстр. Такое существо не может иметь точных аналогов в живой природе, оно не похоже ни на одно из известных живых существ. Например, обыкновенный зайчик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покемоном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не является, но зайчик ярко-желтого цвета, способный бить током, как электрический скат, уже называется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покемоном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Пикачу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. Максимальная нелепость, неестественность, коварство и агрессивность - вот что присуще всем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покемонам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Показ в Японии несколько лет назад мультфильма о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покемонах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вызвал </w:t>
      </w:r>
      <w:proofErr w:type="gramStart"/>
      <w:r w:rsidRPr="009F341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proofErr w:type="gramStart"/>
      <w:r w:rsidRPr="009F341B">
        <w:rPr>
          <w:rFonts w:ascii="Times New Roman" w:eastAsia="Times New Roman" w:hAnsi="Times New Roman" w:cs="Times New Roman"/>
          <w:sz w:val="28"/>
          <w:szCs w:val="28"/>
        </w:rPr>
        <w:t>чем</w:t>
      </w:r>
      <w:proofErr w:type="gram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600 детей различные психические и соматические расстройства, многие попали в больницу с симптомами эпилептических припадков. Мультфильм был снят с показа, его переделали и.</w:t>
      </w:r>
      <w:proofErr w:type="gramStart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. продали в Россию. Наши дети полюбили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покемонов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и носили их на одежде, ели в виде сладостей, читали о них в книжках и, главное, требовали у родителей покупать такие игрушки. А те и рады, не задумываясь о последствиях вступления их чада в общение с "резко негативным информационным полем", как говорят ученые.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lastRenderedPageBreak/>
        <w:t>В дальнейшем показ мультсериала "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Покемоны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>" на Первом канале был прекращен.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341B">
        <w:rPr>
          <w:rFonts w:ascii="Times New Roman" w:eastAsia="Times New Roman" w:hAnsi="Times New Roman" w:cs="Times New Roman"/>
          <w:sz w:val="28"/>
          <w:szCs w:val="28"/>
        </w:rPr>
        <w:t>К категории монстров можно отнести всевозможные игрушки-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трансформеры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>; человек-машина, человек-чудище, человек-робот.</w:t>
      </w:r>
      <w:proofErr w:type="gram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Какие чувства воспитывают у малыша эти игрушки? Так посредством уродливой игрушки цинично эксплуатируется потребность ребенка в волшебстве и сказке! Взрослые словно забыли, что игрушка, как мы сказали вначале, это не просто забава. Она закладывает в душу ребенка первоначальные понятия добра и зла. И</w:t>
      </w:r>
      <w:r w:rsidRPr="009F341B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опасно, если это происходит в игре с негативным героем-игрушкой, причем опасность эта прямо пропорциональна агрессивности персонажа.</w:t>
      </w:r>
    </w:p>
    <w:p w:rsidR="00791E4B" w:rsidRDefault="009F341B" w:rsidP="00791E4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E4B">
        <w:rPr>
          <w:rFonts w:ascii="Times New Roman" w:eastAsia="Times New Roman" w:hAnsi="Times New Roman" w:cs="Times New Roman"/>
          <w:bCs/>
          <w:i/>
          <w:sz w:val="28"/>
          <w:szCs w:val="28"/>
        </w:rPr>
        <w:t>Что плохого в монстрах - это же только игрушки?</w:t>
      </w:r>
      <w:r w:rsidRPr="00791E4B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9F341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могут сказать некоторые взрослые. Любое проигранное ребенком действие способно воспроизводить себя в реальности. Если ребенок в игре способен вести себя гуманно, милосердно, заботливо, то у него есть некий образец того, как это нужно делать. И наоборот, если ребенок в игре вынужден быть агрессивным, грубым, жестоким, это обязательно воспроизведет само себя когда-нибудь в той или иной ситуации. Игрушка программирует поведение ребенка. И важно понимать, как воздействует игрушка и что за программу она в себе несет. Поскольку есть добро и зло, идеал и анти</w:t>
      </w:r>
      <w:r w:rsidR="00791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идеал, игрушка, как мы могли убедиться, может быть анти</w:t>
      </w:r>
      <w:r w:rsidR="00791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игрушкой.</w:t>
      </w:r>
    </w:p>
    <w:p w:rsidR="009F341B" w:rsidRPr="009F341B" w:rsidRDefault="009F341B" w:rsidP="00791E4B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Игрушка способна породить чудовищ в душе маленького человека. С этим, к сожалению, приходится сталкиваться все чаще не только психологам, но и детским психиатрам, врачам. Работы у них становится все больше. Вот один пример.</w:t>
      </w:r>
    </w:p>
    <w:p w:rsidR="009F341B" w:rsidRPr="009F341B" w:rsidRDefault="009F341B" w:rsidP="00791E4B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На прием к психологу пришла бабушка шестилетней внучки: девочка плохо спит, вскакивает ночью, часто плачет, боится входить в темную комнату. Выяснилось, что суперсовременная мама купила дочери черного с рогами и хвостом, вполне, как теперь модно выражаться, "прикольного" монстра. Поначалу девочка обрадовалась, играла с ним. Но потом начались все эти невротические проявления, а сама девочка жаловалась бабушке, что "чертик на нее смотрит", и становилась все беспокойнее. </w:t>
      </w:r>
      <w:proofErr w:type="gramStart"/>
      <w:r w:rsidRPr="009F341B">
        <w:rPr>
          <w:rFonts w:ascii="Times New Roman" w:eastAsia="Times New Roman" w:hAnsi="Times New Roman" w:cs="Times New Roman"/>
          <w:sz w:val="28"/>
          <w:szCs w:val="28"/>
        </w:rPr>
        <w:t>Мудрая бабушка</w:t>
      </w:r>
      <w:r w:rsidR="00CB27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вместе с внучкой взяли</w:t>
      </w:r>
      <w:proofErr w:type="gram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игрушку и на прогулке в парке, соорудив подобие костра, сожгли монстра, а остатки закопали под деревом. Девочка успокоилась, невротические проявления исчезли.</w:t>
      </w:r>
    </w:p>
    <w:p w:rsidR="009F341B" w:rsidRPr="009F341B" w:rsidRDefault="009F341B" w:rsidP="00CB27F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А как вам понравится</w:t>
      </w:r>
      <w:r w:rsidRPr="00791E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27F5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развивающие игрушки для детей</w:t>
      </w:r>
      <w:r w:rsidRPr="00791E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вот с таким вот рекламным буклетом: " Предлагаем "Набор игрушек-инопланетян" для детей, любящих острые ощущения. В набор входят посланцы разных внеземных цивилизаций и игрушечные ножницы. С помощью ножниц любознательный, любящий риск ребёнок, может очень легко и быстро вскрыть брюшную полость любого из пришельцев с целью изучения строения их тел. В брюшных полостях этих игрушек содержаться внутренности: печень, кишки, селезёнка, сердце и т.д. Все внутренности легко и правдоподобно извлекаются, выглядят они </w:t>
      </w:r>
      <w:r w:rsidR="00CB27F5">
        <w:rPr>
          <w:rFonts w:ascii="Times New Roman" w:eastAsia="Times New Roman" w:hAnsi="Times New Roman" w:cs="Times New Roman"/>
          <w:sz w:val="28"/>
          <w:szCs w:val="28"/>
        </w:rPr>
        <w:t>вполне натурально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". Продолжать это описание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lastRenderedPageBreak/>
        <w:t>дальше смысла не имеет, с точки зрения психиатрии это творение можно смело назвать: "Детский набор начинающего садиста". Практически все российские психологи и педагоги считают, что анатомию любых живых существ детям изучать можно только в школе, в строго определённом возрасте и под руководством учителей.</w:t>
      </w:r>
    </w:p>
    <w:p w:rsidR="009F341B" w:rsidRPr="009F341B" w:rsidRDefault="009F341B" w:rsidP="00CB27F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Еще один</w:t>
      </w:r>
      <w:r w:rsidRPr="00791E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B27F5">
        <w:rPr>
          <w:rFonts w:ascii="Times New Roman" w:eastAsia="Times New Roman" w:hAnsi="Times New Roman" w:cs="Times New Roman"/>
          <w:bCs/>
          <w:i/>
          <w:sz w:val="28"/>
          <w:szCs w:val="28"/>
        </w:rPr>
        <w:t>пример "развивающей" игрушки.</w:t>
      </w:r>
      <w:r w:rsidRPr="00791E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Для покупки в качестве подарка детям от пяти лет предлагается внешне очень неплохо изготовленная "кукла-младенец". Идея игрушки - воспитание будущих родителей, дети должны представлять, как ведут себя малыши и как нужно за ними ухаживать. Игрушка очень дорогая и буквально "напичкана" сюрпризами. После включения источника питания она начинает вести себя именно как младенец, только младенец не простой, а чрезвычайно капризный, не позволяющий отвлечься от него ни днём,</w:t>
      </w:r>
      <w:r w:rsidRPr="009F341B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ни ночью. В основе алгоритма работы этой игрушки заложен принцип печально известных японских электронных игрушек "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тамагочи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>". "Кукла-младенец" реагирует на любой звук или движение в комнате, где она находится, а в случае длительной тишины начинает громко плакать, требует еды, питья, смены пелёнок или укачивания на руках. Надо ли говорить, что ребенок при этом спит урывками, всё время днём и ночью пытается ухаживать за куклой у него могут развиться неврозы, лечить которые очень сложно.</w:t>
      </w:r>
    </w:p>
    <w:p w:rsidR="009F341B" w:rsidRPr="009F341B" w:rsidRDefault="009F341B" w:rsidP="00CB27F5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i/>
          <w:sz w:val="28"/>
          <w:szCs w:val="28"/>
        </w:rPr>
        <w:t>Результаты теста "Несуществующее животное", "Кактус". Анализ некоторых работ.</w:t>
      </w:r>
    </w:p>
    <w:p w:rsidR="009F341B" w:rsidRPr="009F341B" w:rsidRDefault="009F341B" w:rsidP="00CB27F5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если ребенок проявляет агрессию, обратите внимание на то, какими игрушками он играет!</w:t>
      </w:r>
    </w:p>
    <w:p w:rsidR="009F341B" w:rsidRPr="009F341B" w:rsidRDefault="009F341B" w:rsidP="00CB27F5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7F5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родителям.</w:t>
      </w:r>
    </w:p>
    <w:p w:rsidR="009F341B" w:rsidRPr="009F341B" w:rsidRDefault="009F341B" w:rsidP="00CB27F5">
      <w:pPr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CB27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Как вы относитесь к кукле Барби?</w:t>
      </w:r>
    </w:p>
    <w:p w:rsidR="009F341B" w:rsidRPr="009F341B" w:rsidRDefault="009F341B" w:rsidP="00CB27F5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i/>
          <w:iCs/>
          <w:sz w:val="28"/>
          <w:szCs w:val="28"/>
        </w:rPr>
        <w:t>(Мнение родителей)</w:t>
      </w:r>
    </w:p>
    <w:p w:rsidR="009F341B" w:rsidRPr="009F341B" w:rsidRDefault="009F341B" w:rsidP="002119F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Почти пятидесятилетний мужчина-журналист написал в центральную газету возмущенную статью - протест - ответ на осуждение общественностью и Министерством образования куклы Барби как развращающей и неэстетичной игрушки. Будоража общественное мнение, он спрашивает: "А что, собственно, плохого в сексуальности? Сексуальность зарождается именно в детском возрасте. Бояться Барби нельзя. Рано или поздно ребенок узнает о естестве человека, и, если это произойдет дома, за игрой в Барби, когда рядом родители, это только хорошо".</w:t>
      </w:r>
    </w:p>
    <w:p w:rsidR="009F341B" w:rsidRPr="009F341B" w:rsidRDefault="009F341B" w:rsidP="002119F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Детские психологи протестуют. Они считают, что формирование "здоровой сексуальности" у детей до 16 лет называется растлением, в том числе и интеллектуальным, это преступно и карается законом.</w:t>
      </w:r>
    </w:p>
    <w:p w:rsidR="009F341B" w:rsidRPr="009F341B" w:rsidRDefault="009F341B" w:rsidP="00CB27F5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Так же известно, что пропорции Барби вызывают у девочек стойкое недовольство своей фигурой - комплекс неполноценности, приводящий к неврозу.</w:t>
      </w:r>
    </w:p>
    <w:p w:rsidR="009F341B" w:rsidRPr="009F341B" w:rsidRDefault="009F341B" w:rsidP="002119F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lastRenderedPageBreak/>
        <w:t>Четыре года - это возраст, когда ребенок осваивает свое тело в гармоничном движении. Игрушки должны предоставлять возможность для динамики, танца</w:t>
      </w:r>
      <w:r w:rsidRPr="00CB27F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341B">
        <w:rPr>
          <w:rFonts w:ascii="Times New Roman" w:eastAsia="Times New Roman" w:hAnsi="Times New Roman" w:cs="Times New Roman"/>
          <w:i/>
          <w:iCs/>
          <w:sz w:val="28"/>
          <w:szCs w:val="28"/>
        </w:rPr>
        <w:t>(музыкальные шкатулки, мячи, шары, ленты на палочках и пр.)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. В девочках этого возраста силен инстинкт материнства, он находит свое воплощение в игре с куклой. Поэтому в этом возрасте лучше не покупать Барби. Ведь Барби - это псевдо</w:t>
      </w:r>
      <w:r w:rsidR="0021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идеальная модель женщины, секс-символ общества потребления, чудовищная духовная подмена архетипа Матери. Ее можно одевать, раздевать, приобретать все новые вещи для нее. Через Барби транслируется образ жизни - бесконечные</w:t>
      </w:r>
      <w:r w:rsidRPr="009F341B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наряды, развлечения, смены партнеров. По отношению к этой кукле девочка почувствует себя, скорее горничной, прислугой, в лучшем случае подружкой, а не мамой, няней. Это не то маленькое беззащитное существо, которое хочется нянчить, кормить, укладывать спать, лечить, т.е. ощутить себя хоть на ступеньку выше, взрослей. Кукла в этом возрасте должна акцентировать внимание ребенка не на "красоте", а в первую очередь на чувствах заботы. Мечтать о такой кукле любая девочка начинает в 8-9 лет. В этом возрасте возможность любоваться ею, менять ослепительные наряды</w:t>
      </w:r>
      <w:proofErr w:type="gramStart"/>
      <w:r w:rsidR="002119F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несомненно принесет удовольствие.</w:t>
      </w:r>
    </w:p>
    <w:p w:rsidR="002119F2" w:rsidRDefault="002119F2" w:rsidP="002119F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41B" w:rsidRPr="009F341B" w:rsidRDefault="009F341B" w:rsidP="002119F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9F2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родителям.</w:t>
      </w:r>
    </w:p>
    <w:p w:rsidR="009F341B" w:rsidRPr="009F341B" w:rsidRDefault="009F341B" w:rsidP="002119F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11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При покупке игрушек задумываетесь ли Вы об их безопасности для здоровья детей?</w:t>
      </w:r>
    </w:p>
    <w:p w:rsidR="009F341B" w:rsidRPr="009F341B" w:rsidRDefault="009F341B" w:rsidP="002119F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proofErr w:type="gramStart"/>
      <w:r w:rsidRPr="00211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Поднимите</w:t>
      </w:r>
      <w:proofErr w:type="gramEnd"/>
      <w:r w:rsidRPr="00211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пожалуйста руки, кто при покупке игрушек обращает внимание на то, из чего она сделана?</w:t>
      </w:r>
    </w:p>
    <w:p w:rsidR="009F341B" w:rsidRPr="009F341B" w:rsidRDefault="009F341B" w:rsidP="002119F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i/>
          <w:iCs/>
          <w:sz w:val="28"/>
          <w:szCs w:val="28"/>
        </w:rPr>
        <w:t>(Мнение родителей)</w:t>
      </w:r>
    </w:p>
    <w:p w:rsidR="002119F2" w:rsidRDefault="002119F2" w:rsidP="002119F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4A3" w:rsidRDefault="009F341B" w:rsidP="00B204A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По заявлению главного государств</w:t>
      </w:r>
      <w:r w:rsidR="00B204A3">
        <w:rPr>
          <w:rFonts w:ascii="Times New Roman" w:eastAsia="Times New Roman" w:hAnsi="Times New Roman" w:cs="Times New Roman"/>
          <w:sz w:val="28"/>
          <w:szCs w:val="28"/>
        </w:rPr>
        <w:t xml:space="preserve">енного санитарного врача России </w:t>
      </w:r>
    </w:p>
    <w:p w:rsidR="009F341B" w:rsidRPr="009F341B" w:rsidRDefault="009F341B" w:rsidP="00B204A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Г. Онищенко на конгрессе педиатров наша страна почти полностью потеряла национальное производство детских игрушек и в настоящее время почти каждая пятая игрушка на прилавках магазинов страны представляет определённую степень угрозы для жизни и здоровья детей. Как распознать вредную игрушку?</w:t>
      </w:r>
    </w:p>
    <w:p w:rsidR="00926FEF" w:rsidRDefault="009F341B" w:rsidP="00B204A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Не будем брать во внимание такие очень полезные для физического развития детей игрушки как самокаты, санки, велосипеды, ежегодно являющиеся причинами множества травм и повреждений. Обучение правильному и безопасному их использованию лежит целиком на родителях. </w:t>
      </w:r>
    </w:p>
    <w:p w:rsidR="00926FEF" w:rsidRDefault="00926FEF" w:rsidP="00B204A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26FEF" w:rsidRDefault="00926FEF" w:rsidP="00926FEF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Рекомендации по выбору игрушек.</w:t>
      </w:r>
    </w:p>
    <w:p w:rsidR="00926FEF" w:rsidRDefault="00926FEF" w:rsidP="00926FEF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04A3" w:rsidRDefault="00B204A3" w:rsidP="00B204A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4A3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Вопросы прочности покупаемых игрушек. При покупке следует обращать самое пристальное внимание на прочность прикрепления к игрушкам мелких деталей, ведь ребёнок может их оторвать и причинить себе травмы. Сама игрушка не должна быть изготовлена из хрупкого легко ломающегося на множество острых осколков материала. Потеребите мягкую игрушку: шерсть и нитки не должны легко вытаскиваться.</w:t>
      </w:r>
    </w:p>
    <w:p w:rsidR="00B204A3" w:rsidRDefault="00B204A3" w:rsidP="00B204A3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4A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2.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Безопасное внешнее покрытие. Краска должна быть прочной (не пачкать руки, не отслаиваться, не смываться водой), цвет обычный (не кричаще яркий и насыщенный), без запахов, не токсичной. Остерегайтесь покупать слишком яркие игрушки: режущие глаз цвета отрицательно влияют н зрение и нервно-психическую сферу ребенка.</w:t>
      </w:r>
    </w:p>
    <w:p w:rsidR="00926FEF" w:rsidRDefault="00B204A3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04A3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У игрушек для маленьких детей не должно быть мелких подвижных деталей и острых краёв. Для малышей до трёх лет игрушки из "киндер-сюрпризов" недопустимы. Причина очень проста: дети быстро их разламывают, мелкие части засовывают в уши, нос, рот и довольно часто наносят себе тяжёлые травмы.</w:t>
      </w:r>
    </w:p>
    <w:p w:rsidR="00926FEF" w:rsidRDefault="00926FEF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6FEF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Если по каким-то причинам игрушку нельзя мыть, то, по крайней мере, от её покупки для маленького ребёнка точно следует отказаться. Все игрушки малышей должны регулярно мыться и стираться, иначе они становятся рассадником для множества болезнетворных бактерий.</w:t>
      </w:r>
    </w:p>
    <w:p w:rsidR="00926FEF" w:rsidRDefault="00926FEF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6FEF">
        <w:rPr>
          <w:rFonts w:ascii="Times New Roman" w:eastAsia="Times New Roman" w:hAnsi="Times New Roman" w:cs="Times New Roman"/>
          <w:b/>
          <w:i/>
          <w:sz w:val="28"/>
          <w:szCs w:val="28"/>
        </w:rPr>
        <w:t>5.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Любой маленький ребёнок очень легко и просто может засовы</w:t>
      </w:r>
      <w:r>
        <w:rPr>
          <w:rFonts w:ascii="Times New Roman" w:eastAsia="Times New Roman" w:hAnsi="Times New Roman" w:cs="Times New Roman"/>
          <w:sz w:val="28"/>
          <w:szCs w:val="28"/>
        </w:rPr>
        <w:t>вать в свой ротик свой же кулачо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к, отсюда следует правило - размер любой игрушки для малыша должен быть больше размера его кулачка.</w:t>
      </w:r>
    </w:p>
    <w:p w:rsidR="00926FEF" w:rsidRDefault="00926FEF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6FEF">
        <w:rPr>
          <w:rFonts w:ascii="Times New Roman" w:eastAsia="Times New Roman" w:hAnsi="Times New Roman" w:cs="Times New Roman"/>
          <w:b/>
          <w:i/>
          <w:sz w:val="28"/>
          <w:szCs w:val="28"/>
        </w:rPr>
        <w:t>6.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Любые игрушки (правильнее - любые предметы) с резинками, верёвочками, шнурками длиннее 15-ти сантиметров должны быть вне пределов досягаемости детей. Допускается крепление игрушек к кроватке, манежу, коляске специальными прочными и безопасными цветными пластиковыми цепочками.</w:t>
      </w:r>
    </w:p>
    <w:p w:rsidR="00926FEF" w:rsidRDefault="00926FEF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6FEF">
        <w:rPr>
          <w:rFonts w:ascii="Times New Roman" w:eastAsia="Times New Roman" w:hAnsi="Times New Roman" w:cs="Times New Roman"/>
          <w:b/>
          <w:i/>
          <w:sz w:val="28"/>
          <w:szCs w:val="28"/>
        </w:rPr>
        <w:t>7.</w:t>
      </w:r>
      <w:r w:rsidR="009F341B" w:rsidRPr="009F341B">
        <w:rPr>
          <w:rFonts w:ascii="Times New Roman" w:eastAsia="Times New Roman" w:hAnsi="Times New Roman" w:cs="Times New Roman"/>
          <w:sz w:val="28"/>
          <w:szCs w:val="28"/>
        </w:rPr>
        <w:t>Все звуки издаваемые игрушками (погремушками, игрушечными пистолетами, машинками с мотором и др.) не должны быть резкими, пронзительными или громкими, иначе они могут повредить слух у детей. Лучше, если игрушки будут издавать звуки мягкие или музыкальные.</w:t>
      </w:r>
    </w:p>
    <w:p w:rsidR="00926FEF" w:rsidRDefault="00926FEF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26FEF" w:rsidRDefault="009F341B" w:rsidP="00926FEF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b/>
          <w:sz w:val="28"/>
          <w:szCs w:val="28"/>
        </w:rPr>
        <w:t>Маркировка игрушек</w:t>
      </w:r>
    </w:p>
    <w:p w:rsidR="00926FEF" w:rsidRDefault="00926FEF" w:rsidP="00926FE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242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Она должна быть разборчивой и несмываемой. Согласно ГОСТу 51121-97 "Товары непродовольственные. Информация для потребителя. Общие требования" маркировка обязательно должна содержать название товара и страны-изготовителя, фирмы-изготовителя, основные потребительские свойства и другие необходимые сведения. Их отсутствие или неполнота - лишний повод задуматься, стоит ли покупать сомнительную вещь, как бы привлекательно она не выглядела.</w:t>
      </w:r>
    </w:p>
    <w:p w:rsidR="009F341B" w:rsidRPr="009F341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На игрушки должны быть сертификаты соответствия и удостоверения о гигиенической регистрации. Вот именно эти документы являются гарантией того, что указанный в них товар для детей абсолютно безопасен для их здоровья.</w:t>
      </w:r>
    </w:p>
    <w:p w:rsidR="00644242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FEF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 опасны для детей игрушки из поливинилхлорида (ПВХ).</w:t>
      </w:r>
      <w:r w:rsidRPr="00926F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Евросоюз запретил их производство в своих странах ещё в 1999 году. Дело в том, что в ПВХ добавляют специальные пластификаторы для придания игрушкам пластичности. Дети, как правило, тянут игрушку в рот и со слюной в их органи</w:t>
      </w:r>
      <w:r w:rsidR="00644242">
        <w:rPr>
          <w:rFonts w:ascii="Times New Roman" w:eastAsia="Times New Roman" w:hAnsi="Times New Roman" w:cs="Times New Roman"/>
          <w:sz w:val="28"/>
          <w:szCs w:val="28"/>
        </w:rPr>
        <w:t>зм попадают так называемые "</w:t>
      </w:r>
      <w:proofErr w:type="spellStart"/>
      <w:r w:rsidR="00644242">
        <w:rPr>
          <w:rFonts w:ascii="Times New Roman" w:eastAsia="Times New Roman" w:hAnsi="Times New Roman" w:cs="Times New Roman"/>
          <w:sz w:val="28"/>
          <w:szCs w:val="28"/>
        </w:rPr>
        <w:t>фта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латы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". Эти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lastRenderedPageBreak/>
        <w:t>химические вещества очень быстро накапливаются в организме и в последующем вызывают тяжелейшие хронические заболевания почек, печени, а также самые различные расстройства иммунной системы, приводят к бесплодию и возникновению раковых заболеваний.</w:t>
      </w:r>
    </w:p>
    <w:p w:rsidR="009F341B" w:rsidRPr="009F341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А что же в России? Официально в нашей стране абсолютно никакие из</w:t>
      </w:r>
      <w:r w:rsidR="00644242">
        <w:rPr>
          <w:rFonts w:ascii="Times New Roman" w:eastAsia="Times New Roman" w:hAnsi="Times New Roman" w:cs="Times New Roman"/>
          <w:sz w:val="28"/>
          <w:szCs w:val="28"/>
        </w:rPr>
        <w:t xml:space="preserve">делия из ПВХ, в том числе с </w:t>
      </w:r>
      <w:proofErr w:type="spellStart"/>
      <w:r w:rsidR="00644242">
        <w:rPr>
          <w:rFonts w:ascii="Times New Roman" w:eastAsia="Times New Roman" w:hAnsi="Times New Roman" w:cs="Times New Roman"/>
          <w:sz w:val="28"/>
          <w:szCs w:val="28"/>
        </w:rPr>
        <w:t>фта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t>латами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и различными стабилизаторами с </w:t>
      </w:r>
      <w:proofErr w:type="spellStart"/>
      <w:r w:rsidRPr="009F341B">
        <w:rPr>
          <w:rFonts w:ascii="Times New Roman" w:eastAsia="Times New Roman" w:hAnsi="Times New Roman" w:cs="Times New Roman"/>
          <w:sz w:val="28"/>
          <w:szCs w:val="28"/>
        </w:rPr>
        <w:t>ароматизаторами</w:t>
      </w:r>
      <w:proofErr w:type="spellEnd"/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 никто не запрещал. Потому находятся они в абсолютно свободной продаже. Насколько опасны все те игрушки, что продаются в наших магазинах и имеют все необходимые по законодательству документы просто не известно. Восемьдесят процентов всего игрушечного рынка России представлено дешёвыми китайскими игрушками, которые продаются повсеместно и являются весьма и весьма небезопасными для детей. На китайских игрушках из ПВХ чаще всего вообще нет никаких "опознавательных знаков". Но именно они наиболее часто из поливинилхлорида изготовлены или его содержат.</w:t>
      </w:r>
    </w:p>
    <w:p w:rsidR="00644242" w:rsidRDefault="00644242" w:rsidP="00926FEF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41B" w:rsidRPr="009F341B" w:rsidRDefault="009F341B" w:rsidP="00926FEF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FE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родителям.</w:t>
      </w:r>
    </w:p>
    <w:p w:rsidR="009F341B" w:rsidRPr="009F341B" w:rsidRDefault="009F341B" w:rsidP="00926FEF">
      <w:pPr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26F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Вы знаете, как распознать игрушки из ПВХ?</w:t>
      </w:r>
    </w:p>
    <w:p w:rsidR="009F341B" w:rsidRPr="009F341B" w:rsidRDefault="009F341B" w:rsidP="00926FEF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i/>
          <w:iCs/>
          <w:sz w:val="28"/>
          <w:szCs w:val="28"/>
        </w:rPr>
        <w:t>(Мнение родителей)</w:t>
      </w:r>
    </w:p>
    <w:p w:rsidR="009F341B" w:rsidRPr="009F341B" w:rsidRDefault="009F341B" w:rsidP="00926FEF">
      <w:pPr>
        <w:shd w:val="clear" w:color="auto" w:fill="FFFFFF"/>
        <w:spacing w:after="135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Вот несколько советов от специалистов:</w:t>
      </w:r>
    </w:p>
    <w:p w:rsidR="00644242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Обратите внимание на маркировку. Если на игрушке, или в сертификате есть знак треугольника, состоящий из трёх изогнутых стрелок, а внутри знака находится цифра 3, или встречаются надписи PVC, VINIL, то это изделие изготовлено из ПВХ. На дешёвых китайских игрушках подобное найти трудно, просто эти знаки на них не ставят.</w:t>
      </w:r>
    </w:p>
    <w:p w:rsidR="00644242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Как правило, игрушки из ПВХ очень приятные на ощупь, они как бы "тёплые" и на уровне тактильных ощущений имитируют человеческую кожу. В качестве примеров можно привести "лысые" мордочки китайских мохнатых игрушек (зайчиков, лис, обезьянок) или китайские куклы "Барби".</w:t>
      </w:r>
    </w:p>
    <w:p w:rsidR="009F341B" w:rsidRPr="009F341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Но игрушки из ПВХ могут быть и жесткими, твёрдыми. Пример - кукольные мебельные наборы и гарнитуры для той же "Барби"</w:t>
      </w:r>
    </w:p>
    <w:p w:rsidR="00644242" w:rsidRDefault="00644242" w:rsidP="009F341B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9F341B" w:rsidRPr="009F341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242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родителям.</w:t>
      </w:r>
    </w:p>
    <w:p w:rsidR="009F341B" w:rsidRPr="009F341B" w:rsidRDefault="009F341B" w:rsidP="00644242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6442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Как вы считаете, нужно ли брать с собой ребенка при походе в магазин за игрушкой?</w:t>
      </w:r>
    </w:p>
    <w:p w:rsidR="009F341B" w:rsidRPr="009F341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i/>
          <w:iCs/>
          <w:sz w:val="28"/>
          <w:szCs w:val="28"/>
        </w:rPr>
        <w:t>(Мнение родителей)</w:t>
      </w:r>
    </w:p>
    <w:p w:rsidR="00644242" w:rsidRDefault="00644242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41B" w:rsidRPr="009F341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 xml:space="preserve">Не берите детей дошкольного возраста с собой в современные игрушечные супермаркеты и на игрушечные ярмарки. Выбор игрушки - серьезное, взрослое дело, которое требует времени и знаний. Капризы уставшего малыша не будут способствовать принятию правильного решения. Необходимо учитывать особенности характера и здоровья, способности и </w:t>
      </w:r>
      <w:r w:rsidRPr="009F341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предпочтения ребенка, а также уклад жизни вашей семьи: просторная ли квартира, здоровы ли все домочадцы, какое покрытие на полу и т. д.</w:t>
      </w:r>
    </w:p>
    <w:p w:rsidR="009F341B" w:rsidRPr="009F341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Обратитесь в детский сад, который посещает ваш ребенок, и узнайте, в какие игры и как играет ваш ребенок в своей группе. Купив аналогичную игру, вы решите сразу две дополнительные задачи: с большой вероятностью вы приобретете правильную, полезную для развития игрушку. Кроме того, ваш ребенок будет с самого начала знать, как играть в эту игру, да и вас научит. Как ни странно, одинаковые игрушки в детском саду и дома делают для ребенка посещение дошкольного учреждения более привлекательным, особенно в раннем возрасте.</w:t>
      </w:r>
    </w:p>
    <w:p w:rsidR="009F341B" w:rsidRPr="009F341B" w:rsidRDefault="009F341B" w:rsidP="0064424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41B">
        <w:rPr>
          <w:rFonts w:ascii="Times New Roman" w:eastAsia="Times New Roman" w:hAnsi="Times New Roman" w:cs="Times New Roman"/>
          <w:sz w:val="28"/>
          <w:szCs w:val="28"/>
        </w:rPr>
        <w:t>Удачных Вам и безопасных покупок!</w:t>
      </w:r>
    </w:p>
    <w:p w:rsidR="00100066" w:rsidRDefault="00100066" w:rsidP="009F341B">
      <w:pPr>
        <w:shd w:val="clear" w:color="auto" w:fill="FFFFFF"/>
        <w:spacing w:after="0" w:line="240" w:lineRule="auto"/>
        <w:jc w:val="both"/>
      </w:pPr>
    </w:p>
    <w:p w:rsidR="00100066" w:rsidRDefault="00100066" w:rsidP="009F341B">
      <w:pPr>
        <w:shd w:val="clear" w:color="auto" w:fill="FFFFFF"/>
        <w:spacing w:after="0" w:line="240" w:lineRule="auto"/>
        <w:jc w:val="both"/>
      </w:pP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Микляева</w:t>
      </w:r>
      <w:proofErr w:type="spellEnd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Решетило Е.А., Лопатина О.Г.» Игровая среда в домашних условиях: Методическое пособие»;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2) Фролова Г. А. «Семейный досуг с детьми раннего возраста»;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Монина Г.Б., </w:t>
      </w:r>
      <w:proofErr w:type="spellStart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Ларечина</w:t>
      </w:r>
      <w:proofErr w:type="spellEnd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«Игры для детей от года до трех лет»;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4) Павлова Л.Н. «Развивающие игры-занятия с детьми от рождения до трех лет»;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Колдина</w:t>
      </w:r>
      <w:proofErr w:type="spellEnd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Д.Н. «Игровые занятия с детьми 1-2 лет. Методическое пособие»;</w:t>
      </w:r>
    </w:p>
    <w:p w:rsidR="009F341B" w:rsidRPr="009F341B" w:rsidRDefault="009F341B" w:rsidP="009F3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>Колдина</w:t>
      </w:r>
      <w:proofErr w:type="spellEnd"/>
      <w:r w:rsidRPr="009F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Н. «Игровые занятия с детьми 2-3 лет. Методическое пособие».</w:t>
      </w:r>
    </w:p>
    <w:p w:rsidR="009F341B" w:rsidRPr="008B5855" w:rsidRDefault="009F341B" w:rsidP="00444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24"/>
        </w:rPr>
      </w:pPr>
    </w:p>
    <w:sectPr w:rsidR="009F341B" w:rsidRPr="008B5855" w:rsidSect="00444D4A">
      <w:pgSz w:w="11906" w:h="16838"/>
      <w:pgMar w:top="1134" w:right="850" w:bottom="1134" w:left="1701" w:header="708" w:footer="708" w:gutter="0"/>
      <w:pgBorders w:display="firstPage"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9A" w:rsidRDefault="0009109A" w:rsidP="00D45E38">
      <w:pPr>
        <w:spacing w:after="0" w:line="240" w:lineRule="auto"/>
      </w:pPr>
      <w:r>
        <w:separator/>
      </w:r>
    </w:p>
  </w:endnote>
  <w:endnote w:type="continuationSeparator" w:id="0">
    <w:p w:rsidR="0009109A" w:rsidRDefault="0009109A" w:rsidP="00D4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9A" w:rsidRDefault="0009109A" w:rsidP="00D45E38">
      <w:pPr>
        <w:spacing w:after="0" w:line="240" w:lineRule="auto"/>
      </w:pPr>
      <w:r>
        <w:separator/>
      </w:r>
    </w:p>
  </w:footnote>
  <w:footnote w:type="continuationSeparator" w:id="0">
    <w:p w:rsidR="0009109A" w:rsidRDefault="0009109A" w:rsidP="00D45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254"/>
    <w:multiLevelType w:val="multilevel"/>
    <w:tmpl w:val="A4C4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C4263"/>
    <w:multiLevelType w:val="multilevel"/>
    <w:tmpl w:val="361C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0057F"/>
    <w:multiLevelType w:val="multilevel"/>
    <w:tmpl w:val="1BB0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57C7B"/>
    <w:multiLevelType w:val="multilevel"/>
    <w:tmpl w:val="8CCE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3471F"/>
    <w:multiLevelType w:val="multilevel"/>
    <w:tmpl w:val="7078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579C1"/>
    <w:multiLevelType w:val="multilevel"/>
    <w:tmpl w:val="52C0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B3A61"/>
    <w:multiLevelType w:val="multilevel"/>
    <w:tmpl w:val="BE58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53306"/>
    <w:multiLevelType w:val="multilevel"/>
    <w:tmpl w:val="6EFC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26031"/>
    <w:multiLevelType w:val="multilevel"/>
    <w:tmpl w:val="0C18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43684"/>
    <w:multiLevelType w:val="multilevel"/>
    <w:tmpl w:val="36A4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04894"/>
    <w:multiLevelType w:val="multilevel"/>
    <w:tmpl w:val="2CE6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1349F"/>
    <w:multiLevelType w:val="multilevel"/>
    <w:tmpl w:val="0E70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742CFB"/>
    <w:multiLevelType w:val="multilevel"/>
    <w:tmpl w:val="A160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15E55"/>
    <w:multiLevelType w:val="multilevel"/>
    <w:tmpl w:val="4DF6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57A82"/>
    <w:multiLevelType w:val="multilevel"/>
    <w:tmpl w:val="3452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F3EC3"/>
    <w:multiLevelType w:val="multilevel"/>
    <w:tmpl w:val="F168B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34D02"/>
    <w:multiLevelType w:val="multilevel"/>
    <w:tmpl w:val="0414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A0A50"/>
    <w:multiLevelType w:val="multilevel"/>
    <w:tmpl w:val="A626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0E0BF4"/>
    <w:multiLevelType w:val="multilevel"/>
    <w:tmpl w:val="813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226EA2"/>
    <w:multiLevelType w:val="multilevel"/>
    <w:tmpl w:val="F99A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35026"/>
    <w:multiLevelType w:val="multilevel"/>
    <w:tmpl w:val="09AE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076D0"/>
    <w:multiLevelType w:val="multilevel"/>
    <w:tmpl w:val="947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03442"/>
    <w:multiLevelType w:val="multilevel"/>
    <w:tmpl w:val="19CE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4948B2"/>
    <w:multiLevelType w:val="multilevel"/>
    <w:tmpl w:val="52BC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3335F1"/>
    <w:multiLevelType w:val="multilevel"/>
    <w:tmpl w:val="42B0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0779EA"/>
    <w:multiLevelType w:val="multilevel"/>
    <w:tmpl w:val="C51A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E55B2B"/>
    <w:multiLevelType w:val="multilevel"/>
    <w:tmpl w:val="9DFC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15"/>
  </w:num>
  <w:num w:numId="8">
    <w:abstractNumId w:val="8"/>
  </w:num>
  <w:num w:numId="9">
    <w:abstractNumId w:val="24"/>
  </w:num>
  <w:num w:numId="10">
    <w:abstractNumId w:val="12"/>
  </w:num>
  <w:num w:numId="11">
    <w:abstractNumId w:val="21"/>
  </w:num>
  <w:num w:numId="12">
    <w:abstractNumId w:val="7"/>
  </w:num>
  <w:num w:numId="13">
    <w:abstractNumId w:val="1"/>
  </w:num>
  <w:num w:numId="14">
    <w:abstractNumId w:val="6"/>
  </w:num>
  <w:num w:numId="15">
    <w:abstractNumId w:val="26"/>
  </w:num>
  <w:num w:numId="16">
    <w:abstractNumId w:val="2"/>
  </w:num>
  <w:num w:numId="17">
    <w:abstractNumId w:val="16"/>
  </w:num>
  <w:num w:numId="18">
    <w:abstractNumId w:val="17"/>
  </w:num>
  <w:num w:numId="19">
    <w:abstractNumId w:val="14"/>
  </w:num>
  <w:num w:numId="20">
    <w:abstractNumId w:val="25"/>
  </w:num>
  <w:num w:numId="21">
    <w:abstractNumId w:val="9"/>
  </w:num>
  <w:num w:numId="22">
    <w:abstractNumId w:val="20"/>
  </w:num>
  <w:num w:numId="23">
    <w:abstractNumId w:val="18"/>
  </w:num>
  <w:num w:numId="24">
    <w:abstractNumId w:val="10"/>
  </w:num>
  <w:num w:numId="25">
    <w:abstractNumId w:val="22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6BEA"/>
    <w:rsid w:val="00040AFF"/>
    <w:rsid w:val="00072326"/>
    <w:rsid w:val="0009002D"/>
    <w:rsid w:val="0009109A"/>
    <w:rsid w:val="00100066"/>
    <w:rsid w:val="001D1C86"/>
    <w:rsid w:val="002119F2"/>
    <w:rsid w:val="002507D2"/>
    <w:rsid w:val="0026667A"/>
    <w:rsid w:val="002A4B8E"/>
    <w:rsid w:val="00331F45"/>
    <w:rsid w:val="003333CE"/>
    <w:rsid w:val="00345F21"/>
    <w:rsid w:val="003D1FD0"/>
    <w:rsid w:val="003E4EE6"/>
    <w:rsid w:val="004056E5"/>
    <w:rsid w:val="00444D4A"/>
    <w:rsid w:val="00476181"/>
    <w:rsid w:val="004D618A"/>
    <w:rsid w:val="00504451"/>
    <w:rsid w:val="00516170"/>
    <w:rsid w:val="00536053"/>
    <w:rsid w:val="00595905"/>
    <w:rsid w:val="005A6BEA"/>
    <w:rsid w:val="005E146D"/>
    <w:rsid w:val="005F5ACC"/>
    <w:rsid w:val="00644242"/>
    <w:rsid w:val="006938BD"/>
    <w:rsid w:val="0072640C"/>
    <w:rsid w:val="00741FD4"/>
    <w:rsid w:val="00791E4B"/>
    <w:rsid w:val="007A30DB"/>
    <w:rsid w:val="008A4359"/>
    <w:rsid w:val="008B5855"/>
    <w:rsid w:val="00906B2B"/>
    <w:rsid w:val="00926FEF"/>
    <w:rsid w:val="00960F85"/>
    <w:rsid w:val="009F341B"/>
    <w:rsid w:val="00A00510"/>
    <w:rsid w:val="00A16BD1"/>
    <w:rsid w:val="00A20B23"/>
    <w:rsid w:val="00A47233"/>
    <w:rsid w:val="00AC56B8"/>
    <w:rsid w:val="00AE7352"/>
    <w:rsid w:val="00B204A3"/>
    <w:rsid w:val="00B45B29"/>
    <w:rsid w:val="00B74265"/>
    <w:rsid w:val="00BB74BC"/>
    <w:rsid w:val="00C578B9"/>
    <w:rsid w:val="00CA1BF8"/>
    <w:rsid w:val="00CA49A7"/>
    <w:rsid w:val="00CB27F5"/>
    <w:rsid w:val="00CC593D"/>
    <w:rsid w:val="00CE1771"/>
    <w:rsid w:val="00D45E38"/>
    <w:rsid w:val="00E06E84"/>
    <w:rsid w:val="00E3100B"/>
    <w:rsid w:val="00E52F50"/>
    <w:rsid w:val="00E532C5"/>
    <w:rsid w:val="00E955D9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E6"/>
  </w:style>
  <w:style w:type="paragraph" w:styleId="1">
    <w:name w:val="heading 1"/>
    <w:basedOn w:val="a"/>
    <w:link w:val="10"/>
    <w:uiPriority w:val="9"/>
    <w:qFormat/>
    <w:rsid w:val="00516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6BEA"/>
    <w:rPr>
      <w:b/>
      <w:bCs/>
    </w:rPr>
  </w:style>
  <w:style w:type="paragraph" w:styleId="a5">
    <w:name w:val="header"/>
    <w:basedOn w:val="a"/>
    <w:link w:val="a6"/>
    <w:uiPriority w:val="99"/>
    <w:unhideWhenUsed/>
    <w:rsid w:val="00D4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E38"/>
  </w:style>
  <w:style w:type="paragraph" w:styleId="a7">
    <w:name w:val="footer"/>
    <w:basedOn w:val="a"/>
    <w:link w:val="a8"/>
    <w:uiPriority w:val="99"/>
    <w:unhideWhenUsed/>
    <w:rsid w:val="00D45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E38"/>
  </w:style>
  <w:style w:type="paragraph" w:customStyle="1" w:styleId="c0">
    <w:name w:val="c0"/>
    <w:basedOn w:val="a"/>
    <w:rsid w:val="0026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667A"/>
  </w:style>
  <w:style w:type="paragraph" w:customStyle="1" w:styleId="c8">
    <w:name w:val="c8"/>
    <w:basedOn w:val="a"/>
    <w:rsid w:val="00266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667A"/>
  </w:style>
  <w:style w:type="character" w:customStyle="1" w:styleId="10">
    <w:name w:val="Заголовок 1 Знак"/>
    <w:basedOn w:val="a0"/>
    <w:link w:val="1"/>
    <w:uiPriority w:val="9"/>
    <w:rsid w:val="005161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072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44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44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44D4A"/>
  </w:style>
  <w:style w:type="character" w:styleId="aa">
    <w:name w:val="Emphasis"/>
    <w:basedOn w:val="a0"/>
    <w:uiPriority w:val="20"/>
    <w:qFormat/>
    <w:rsid w:val="009F341B"/>
    <w:rPr>
      <w:i/>
      <w:iCs/>
    </w:rPr>
  </w:style>
  <w:style w:type="character" w:styleId="ab">
    <w:name w:val="Hyperlink"/>
    <w:basedOn w:val="a0"/>
    <w:uiPriority w:val="99"/>
    <w:unhideWhenUsed/>
    <w:rsid w:val="009F341B"/>
    <w:rPr>
      <w:color w:val="0000FF"/>
      <w:u w:val="single"/>
    </w:rPr>
  </w:style>
  <w:style w:type="paragraph" w:customStyle="1" w:styleId="c6">
    <w:name w:val="c6"/>
    <w:basedOn w:val="a"/>
    <w:rsid w:val="009F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F38FE"/>
  </w:style>
  <w:style w:type="character" w:customStyle="1" w:styleId="c22">
    <w:name w:val="c22"/>
    <w:basedOn w:val="a0"/>
    <w:rsid w:val="00FF38FE"/>
  </w:style>
  <w:style w:type="character" w:customStyle="1" w:styleId="c10">
    <w:name w:val="c10"/>
    <w:basedOn w:val="a0"/>
    <w:rsid w:val="00FF38FE"/>
  </w:style>
  <w:style w:type="paragraph" w:customStyle="1" w:styleId="c2">
    <w:name w:val="c2"/>
    <w:basedOn w:val="a"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F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FF38FE"/>
  </w:style>
  <w:style w:type="paragraph" w:customStyle="1" w:styleId="headline">
    <w:name w:val="headline"/>
    <w:basedOn w:val="a"/>
    <w:rsid w:val="00E3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rsid w:val="00B7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1000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5220-56A3-4CE9-BA29-10360003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35</cp:revision>
  <dcterms:created xsi:type="dcterms:W3CDTF">2015-10-19T19:21:00Z</dcterms:created>
  <dcterms:modified xsi:type="dcterms:W3CDTF">2017-03-02T16:53:00Z</dcterms:modified>
</cp:coreProperties>
</file>