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Круглый стол для родителей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Тема: «Развитие речи детей в условиях семьи и детского сада» 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Подготовила: воспитатель Зюзева К.В.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Провели: воспитатель Зюзева К.В. и Социальный педагог </w:t>
      </w:r>
      <w:proofErr w:type="spellStart"/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Бурдаева</w:t>
      </w:r>
      <w:proofErr w:type="spellEnd"/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Н.Т.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музыка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 Добрый вечер!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Мы благодарны вам за то, что вы пришли на эту встречу. Рассчитываем на вашу поддержку и помощь, на взаимопонимание. 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Уверена, что наше сотрудничество будет успешным.</w:t>
      </w:r>
      <w:proofErr w:type="gramEnd"/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Сегодня нам предстоит разговор о развитии одного из важнейших познавательных процессов человека – речи. Речь как исторически сложившаяся форма общения развивается в дошкольном возрасте по двум направлениям.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Во-первых, 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совершенствуется её практическое употребление в процессе общения ребёнка 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Во-вторых, 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речь становится основой перестройки мыслительных процессов и превращается в орудие мышления.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задача речевого развития детей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– это овладение нормами и правилами родного языка, определёнными для каждого возраста, а также развитие у детей коммуникативных способностей, т.е. способности общаться.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Сам ребёнок овладевает речью только в процессе общения 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Предлагаем Вам выбрать из предложенного перечня наиболее значимые факторы успешного речевого развития ребёнка и прокомментировать свой выбор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(раздать каждому родителю).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1. Эмоциональное общение родителей с ребёнком с момента рождения.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  <w:t>2. Общение ребёнка с другими детьми.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  <w:t>3. Речь взрослого – образец для подражания.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  <w:t>4. Развитие мелкой моторики рук.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  <w:t>5. Чтение детской художественной литературы.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  <w:t>6. Игры с ребёнком взрослых и друзей.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овладение родным языком рассматривается как стержень полноценного формирования личности ребёнка, который 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представляет большие возможности</w:t>
      </w:r>
      <w:proofErr w:type="gram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решения многих задач умственного, эстетического и нравственного воспитания.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Как Вы думаете, какие же основные задачи развития речи должны решаться на протяжении всего дошкольного возраста? Чем мы должны заниматься с ребёнком?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(Предложить высказаться родителям)</w:t>
      </w:r>
    </w:p>
    <w:p w:rsidR="000F1165" w:rsidRPr="000F1165" w:rsidRDefault="000F1165" w:rsidP="000F1165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Воспитание звуковой культуры речи.</w:t>
      </w:r>
    </w:p>
    <w:p w:rsidR="000F1165" w:rsidRPr="000F1165" w:rsidRDefault="000F1165" w:rsidP="000F1165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Словарная работа.</w:t>
      </w:r>
    </w:p>
    <w:p w:rsidR="000F1165" w:rsidRPr="000F1165" w:rsidRDefault="000F1165" w:rsidP="000F1165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Формирование грамматического строя речи.</w:t>
      </w:r>
    </w:p>
    <w:p w:rsidR="000F1165" w:rsidRPr="000F1165" w:rsidRDefault="000F1165" w:rsidP="000F1165">
      <w:pPr>
        <w:numPr>
          <w:ilvl w:val="0"/>
          <w:numId w:val="1"/>
        </w:numPr>
        <w:spacing w:after="0" w:line="273" w:lineRule="atLeast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Обучение рассказыванию – связная речь.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«Острое блюдо» 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Метеновой</w:t>
      </w:r>
      <w:proofErr w:type="spell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 Н.М.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(Ведущий,  передает родителям корзину с шарами,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шарах – вопросы «острого блюда»).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Я предлагаю под музыку передавать шары до тех пор, пока музыка не прервется. У кого шар, тот отвечает на вопрос.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Вопросы: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1. С какого возраста, нужно обращаться к логопеду за помощью? Почему?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2. В какие речевые игры Вы играете с ребенком дома? Как часто? Какие самые любимые?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        3. Что подразумевается под общением взрослого и ребенка в семье?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 Наша дискуссия о развитии речи дошкольников в семье.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Скажите, пожалуйста, какие вопросы задают Вам дети?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(Высказывания родителей)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Специалист ДОУ: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Потребность задавать вопросы возникает у детей при встречи с чем-то неизвестным, при попытке понять это неизвестное, при осмыслении нового.</w:t>
      </w:r>
      <w:proofErr w:type="gram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Причём вопросы взрослого должны побуждать ребёнка к полным ответам.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proofErr w:type="gram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дошкольник не задаёт взрослому вопросов, это хорошо или плохо? В чём причина?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(Высказывания родителей)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Специалист ДОУ: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Отсутствие необходимых знаний.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  <w:t>Нет устойчивого интереса к чему-либо.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Раньше ребёнок обращался к взрослому с вопросами, но встретился с раздражением взрослого, получил отказ.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Если ребёнок рано научился говорить, у него хорошо развита речь, но он не рисует, не лепит. Хорошо ли это для его развития?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(Высказывания родителей)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Специалист ДОУ: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Занятия рисованием и лепкой способствуют развитию мелкой моторики руки, что создаёт предпосылки к успешному овладению письмом.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br/>
        <w:t>Большое значение для развития речи дошкольника имеет обогащение словаря на основе знаний и представлений ребёнка об окружающей жизни и в процессе наблюдений за природой.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 Как часто Вы бываете на природе, чем занимаетесь с ребёнком?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(Высказывания родителей)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Специалист ДОУ: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Отправляясь с ребёнком на прогулку, мы можем поговорить о том, какая сегодня погода, какое небо, что есть на небе, есть ли ветер, какой, в какую сторону он дует, как мы это определили, в какую одежду мы одеты, почему, с чем это связано?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пословицами и приметами. Прочитать стихотворение, вспомнить песенку, поиграть с ними в игру, например: С какого дерева литок? Найди дерево по описанию. С какой ветки детки? И т.д.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Проблемная ситуация.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вестибюле детского сада, в вольере, жили два попугая. Все дети имели возможность их покормить печеньем,  хорошо рассмотреть, однако никто особенного интереса к ним не проявлял, кроме тех случаев, когда птицы начинали кричать.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Тогда воспитанники соседней, средней группы, по очереди выбегали  к ним, грозили пальцем: «Кеша – хороший, а Маша – плохая! Она кричит все время!» Однако когда на занятиях по развитию речи в той же группе зашла речь о попугаях, дети не смогли рассказать о птицах: какие у них перья, клюв и т.д.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Вопросы: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Можно ли утверждать, что маленькие дети не наблюдательны? Чем объяснялось неумение детей рассказать о попугае? Как следует организовать наблюдение детей в данном случае?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  Да, мы должны сами видеть окружающий нас мир и открывать на него глаза ребёнку. Учить его замечать и восхищаться окружающей нас жизнью, беречь и любить всё живое, а свои чувства уметь высказывать словами. 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Например, здороваясь утром с солнышком, сказать ему ласковые слова – признаки: золотистое, лучистое, доброе, весёлое, яркое, дорогое, великолепное, весеннее, тёплое.</w:t>
      </w:r>
      <w:proofErr w:type="gramEnd"/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Давайте вместе попробуем подобрать хотя бы по 5 слов – признаков к следующим словам: ветер, дождь, луна, метель, кошка, лягушка, ворона, червяк, жук.</w:t>
      </w:r>
      <w:proofErr w:type="gramEnd"/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(Предложить родителям объединиться в небольшие группы).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Скажите, а какими ласковыми словами Вы называете своего малыша. Может ли ребёнок их повторить?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(Предложить родителям высказаться.)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 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А знает ли ребёнок, в каком городе он живёт? Свой домашний адрес? Свою фамилию и как зовут родителей? Знакомите ли Вы его со своими родителями, рассматриваете ли вместе семейные фотоальбомы?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(Предложить родителям высказаться.)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Специалист ДОУ: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Общаясь с ребёнком, учите его рассказывать о любимых игрушках, о членах семьи, об отдыхе в выходной день, об интересных событиях в жизни ребёнка и о его близких, об увлекательных прогулках в природу, за город и т.д. Чем больше мы разговариваем с ребёнком, чем больше мы ему показываем и рассказываем, тем лучше для его развития.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 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А сейчас есть возможность сказать свое слово о развитии речи дошкольников всем желающим  в слове – эстафете. Чтобы у моего ребенка была хорошо развита речь, я должен (должна)…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Ведущий: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 Мы в свою очередь хотим выразить вам благодарность за участие, за вашу активность. Нам было приятно с вами общаться. Очень хочется, чтобы все то, что вы сегодня узнали и вспоминали, осталось с вами, чтобы ваш дом был радостным и уютным. Всего вам доброго!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1165" w:rsidRPr="000F1165" w:rsidRDefault="000F1165" w:rsidP="000F1165">
      <w:pPr>
        <w:spacing w:after="0" w:line="36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Библиографический список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1.Здериглазова Т. Театр скороговорок</w:t>
      </w:r>
      <w:r w:rsidRPr="000F11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//</w:t>
      </w: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журнал «Дошкольное воспитание» №8, 2009г. с 46-48</w:t>
      </w:r>
      <w:bookmarkStart w:id="0" w:name="_GoBack"/>
      <w:bookmarkEnd w:id="0"/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2.Метенова Н.М. Родителям о детях. 2009.43с.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3.Репина З.А., Буйко В.И. Уроки логопедии. – Екатеринбург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Изд-во «ЛИТУР», 2001. – 208с.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4.Ронина О.Л., Миронова Е.А. Логопедические досуги  в системе коррекционной деятельности ДОУ // журнал «Справочник старшего воспитателя дошкольного учреждения» №7, 2011г. с 20-29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5.Сидоренко Л. Мои пальчики расскажут // журнал «Дошкольное воспитание» №7, 2008г. с 67-70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6.Справникова И.Н. Слово на ладошке // журнал «Ребенок в детском саду» №4, 2011г. с 82-85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7.Сухорукова С. Конспекты досугов по развитию речи // журнал «Дошкольное воспитание» №8, 2006г. с 9-12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proofErr w:type="gramStart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Широких</w:t>
      </w:r>
      <w:proofErr w:type="gramEnd"/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 xml:space="preserve"> Т.Д. Учим стихи – развиваем память// журнал «Ребенок в детском саду» №2, 2004г. с 59-62</w:t>
      </w:r>
    </w:p>
    <w:p w:rsidR="000F1165" w:rsidRPr="000F1165" w:rsidRDefault="000F1165" w:rsidP="000F1165">
      <w:pPr>
        <w:spacing w:after="0" w:line="36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1165">
        <w:rPr>
          <w:rFonts w:ascii="Times New Roman" w:eastAsia="Times New Roman" w:hAnsi="Times New Roman"/>
          <w:sz w:val="28"/>
          <w:szCs w:val="28"/>
          <w:lang w:eastAsia="ru-RU"/>
        </w:rPr>
        <w:t>Для разработки Дня заботливых родителей были использованы статьи Интернет – ресурсов с неисключительным правом на использование информации.</w:t>
      </w:r>
    </w:p>
    <w:p w:rsidR="00E65686" w:rsidRPr="000F1165" w:rsidRDefault="00E65686">
      <w:pPr>
        <w:rPr>
          <w:sz w:val="28"/>
          <w:szCs w:val="28"/>
        </w:rPr>
      </w:pPr>
    </w:p>
    <w:sectPr w:rsidR="00E65686" w:rsidRPr="000F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561E5"/>
    <w:multiLevelType w:val="multilevel"/>
    <w:tmpl w:val="ACF8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24"/>
    <w:rsid w:val="000F1165"/>
    <w:rsid w:val="00922324"/>
    <w:rsid w:val="00E6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2019-03-26T06:42:00Z</dcterms:created>
  <dcterms:modified xsi:type="dcterms:W3CDTF">2019-03-26T06:46:00Z</dcterms:modified>
</cp:coreProperties>
</file>