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E1" w:rsidRDefault="00A333E1" w:rsidP="00A333E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Муниципальное дошкольное образовательное автономное учреждение</w:t>
      </w:r>
    </w:p>
    <w:p w:rsidR="00A333E1" w:rsidRDefault="00A333E1" w:rsidP="00A333E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центр развития ребенка – детский сад «Аленький цветочек»</w:t>
      </w: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228CC" w:rsidRDefault="00A228CC" w:rsidP="00A333E1">
      <w:pPr>
        <w:jc w:val="center"/>
        <w:rPr>
          <w:noProof/>
          <w:lang w:eastAsia="ru-RU"/>
        </w:rPr>
      </w:pPr>
    </w:p>
    <w:p w:rsidR="00674FF4" w:rsidRDefault="00BA630A" w:rsidP="00A333E1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КОНСУЛЬТАЦИЯ</w:t>
      </w:r>
    </w:p>
    <w:p w:rsidR="00BA630A" w:rsidRPr="00BA630A" w:rsidRDefault="00BA630A" w:rsidP="00BA630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для родителей</w:t>
      </w:r>
    </w:p>
    <w:p w:rsidR="00A333E1" w:rsidRDefault="00BA630A" w:rsidP="00A333E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«Дидактические игры в развитии речи детей</w:t>
      </w:r>
      <w:r w:rsidR="00A333E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</w:t>
      </w:r>
    </w:p>
    <w:p w:rsidR="00A333E1" w:rsidRDefault="00A333E1" w:rsidP="00A333E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333E1" w:rsidRDefault="00A333E1" w:rsidP="00A333E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333E1" w:rsidRDefault="00BA630A" w:rsidP="00BA630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A33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Подготовила: воспитатель</w:t>
      </w:r>
    </w:p>
    <w:p w:rsidR="00A333E1" w:rsidRPr="00A333E1" w:rsidRDefault="00A333E1" w:rsidP="00A333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Зюзева Ксения Витальевна</w:t>
      </w: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A333E1">
      <w:pPr>
        <w:rPr>
          <w:rFonts w:ascii="Times New Roman" w:hAnsi="Times New Roman" w:cs="Times New Roman"/>
          <w:b/>
          <w:sz w:val="28"/>
          <w:szCs w:val="28"/>
        </w:rPr>
      </w:pPr>
    </w:p>
    <w:p w:rsidR="00BA630A" w:rsidRDefault="00BA630A" w:rsidP="00BA630A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«ДИДАКТИЧЕСКИЕ ИГРЫ В РАЗВИТИИ РЕЧИ ДЕТЕЙ»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</w:t>
      </w:r>
      <w:r w:rsidR="00DA0A71">
        <w:rPr>
          <w:color w:val="000000"/>
          <w:sz w:val="28"/>
          <w:szCs w:val="28"/>
        </w:rPr>
        <w:t>,</w:t>
      </w:r>
      <w:r w:rsidRPr="00BA630A">
        <w:rPr>
          <w:color w:val="000000"/>
          <w:sz w:val="28"/>
          <w:szCs w:val="28"/>
        </w:rPr>
        <w:t xml:space="preserve"> прежде всего</w:t>
      </w:r>
      <w:r w:rsidR="00DA0A71">
        <w:rPr>
          <w:color w:val="000000"/>
          <w:sz w:val="28"/>
          <w:szCs w:val="28"/>
        </w:rPr>
        <w:t>,</w:t>
      </w:r>
      <w:r w:rsidRPr="00BA630A">
        <w:rPr>
          <w:color w:val="000000"/>
          <w:sz w:val="28"/>
          <w:szCs w:val="28"/>
        </w:rPr>
        <w:t xml:space="preserve"> игровая ситуация, а играя, он незаметно для себя, решает дидактическую задачу. Дидактические игры выступают как средство всестороннего воспитания личности ребенка. Через эти игры осуществляется умственное, нравственное, трудовое, эстетическое воспитание детей. Значительную роль играют дидактические игры и в развитие речи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 Некоторые игры требуют от детей активного использования родовых, видовых понятий, например «Назови одним словом» или «Назови три предмета». Нахождение антонимов, синонимов, слов, сходных по звучанию,- главная задача многих словесных игр. Если ребенку достается роль гида в игре «Путешествие по городу», то он охотно рассказывает туристам о достопримечательностях города. Так развивается монологическая речь ребенка.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 xml:space="preserve">В процессе многих игр развитие мышления и речи осуществляется в неразрывной связи. Например, в игре «Угадай, что мы задумали!» необходимо уметь ставить </w:t>
      </w:r>
      <w:proofErr w:type="spellStart"/>
      <w:r w:rsidRPr="00BA630A">
        <w:rPr>
          <w:color w:val="000000"/>
          <w:sz w:val="28"/>
          <w:szCs w:val="28"/>
        </w:rPr>
        <w:t>во¬просы</w:t>
      </w:r>
      <w:proofErr w:type="spellEnd"/>
      <w:r w:rsidRPr="00BA630A">
        <w:rPr>
          <w:color w:val="000000"/>
          <w:sz w:val="28"/>
          <w:szCs w:val="28"/>
        </w:rPr>
        <w:t xml:space="preserve">, на которые дети отвечают только двумя словами: «да» или «нет». Активизируется речь при общении детей в игре, решении спорных вопросов. В игре развивается способность аргументировать свои утверждения, доводы. Всестороннее развитие ребенка осуществляется на основе усвоения многовекового опыта человечества лишь благодаря общению ребенка </w:t>
      </w:r>
      <w:proofErr w:type="gramStart"/>
      <w:r w:rsidRPr="00BA630A">
        <w:rPr>
          <w:color w:val="000000"/>
          <w:sz w:val="28"/>
          <w:szCs w:val="28"/>
        </w:rPr>
        <w:t>со</w:t>
      </w:r>
      <w:proofErr w:type="gramEnd"/>
      <w:r w:rsidRPr="00BA630A">
        <w:rPr>
          <w:color w:val="000000"/>
          <w:sz w:val="28"/>
          <w:szCs w:val="28"/>
        </w:rPr>
        <w:t xml:space="preserve"> взрослыми. Взрослые - хранители опыта человечества, его знаний, умений, культуры. Передать этот опыт нельзя иначе как с помощью языка. Язык - «важнейшее средство человеческого общения»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 xml:space="preserve">Среди многих важных задач воспитания и обучения детей дошкольного возраста в детском саду обучение родному языку, развитие речи, речевого общения - одна из главных. Эта общая задача включает ряд специальных, частных задач: воспитание звуковой культуры речи, обогащение, закрепление и </w:t>
      </w:r>
      <w:r w:rsidRPr="00BA630A">
        <w:rPr>
          <w:color w:val="000000"/>
          <w:sz w:val="28"/>
          <w:szCs w:val="28"/>
        </w:rPr>
        <w:lastRenderedPageBreak/>
        <w:t xml:space="preserve">активизацию словаря, совершенствование грамматической правильности речи, обучение разговорной аналогической речи, развитие связной речи, воспитание интереса к </w:t>
      </w:r>
      <w:proofErr w:type="gramStart"/>
      <w:r w:rsidRPr="00BA630A">
        <w:rPr>
          <w:color w:val="000000"/>
          <w:sz w:val="28"/>
          <w:szCs w:val="28"/>
        </w:rPr>
        <w:t>художественном</w:t>
      </w:r>
      <w:proofErr w:type="gramEnd"/>
      <w:r w:rsidRPr="00BA630A">
        <w:rPr>
          <w:color w:val="000000"/>
          <w:sz w:val="28"/>
          <w:szCs w:val="28"/>
        </w:rPr>
        <w:t xml:space="preserve"> слову, подготовка к обучению грамоте.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Программа воспитания в детском саду ставит задачи: расширять представления детей об окружающем, обучать умению наблюдать и выделять характерные признаки в предметах и явлениях, сравнивать их по этим признакам, объединять предметы по группе признаков, развивать способность устанавливать простейшие причинно-следственные связи между явлениями. Совершенствовать звуковую культуру речи детей: добиваться чистого произношения слов и звуков, правильной постановки ударений, отвечать краткими и развернутыми предложениями. Обучать простым формам монологической речи.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 xml:space="preserve">Фундамент развития речи закладывается в первые годы жизни ребенка. Чем меньше возраст ребенка, тем </w:t>
      </w:r>
      <w:proofErr w:type="spellStart"/>
      <w:r w:rsidRPr="00BA630A">
        <w:rPr>
          <w:color w:val="000000"/>
          <w:sz w:val="28"/>
          <w:szCs w:val="28"/>
        </w:rPr>
        <w:t>ответственнее</w:t>
      </w:r>
      <w:proofErr w:type="spellEnd"/>
      <w:r w:rsidRPr="00BA630A">
        <w:rPr>
          <w:color w:val="000000"/>
          <w:sz w:val="28"/>
          <w:szCs w:val="28"/>
        </w:rPr>
        <w:t xml:space="preserve"> и сложнее задачи развития его речи.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Основой развития речи является знание ребенком окружающей действительности. Каждый вновь усвоенный им предмет или явление должны быть скрепле</w:t>
      </w:r>
      <w:r w:rsidR="00DA0A71">
        <w:rPr>
          <w:color w:val="000000"/>
          <w:sz w:val="28"/>
          <w:szCs w:val="28"/>
        </w:rPr>
        <w:t>ны со</w:t>
      </w:r>
      <w:r w:rsidRPr="00BA630A">
        <w:rPr>
          <w:color w:val="000000"/>
          <w:sz w:val="28"/>
          <w:szCs w:val="28"/>
        </w:rPr>
        <w:t>ответствующим словом.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Окружающая ребенка действительность – предметы обихода, люди, животные, картины, игрушки, природа – предоставляет богатый материал, который должен быть использован для расширения детских восприятий и обогащения речи.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Знакомя детей с окружающим, организуя и направляя познавательную деятельность детей, воспитатель помогает им упорядочить накопленный опыт, обогащает новыми знаниями, воспитывает любознательность, наблюдательность, развивает желание глубже познать окружающий мир.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Знакомство с окружающим – одно из средств формирования у детей устной речи. Развитая речь дает ребенку возможность лучше овладеть знаниями, формирует ум</w:t>
      </w:r>
      <w:proofErr w:type="gramStart"/>
      <w:r w:rsidRPr="00BA630A">
        <w:rPr>
          <w:color w:val="000000"/>
          <w:sz w:val="28"/>
          <w:szCs w:val="28"/>
        </w:rPr>
        <w:t>.</w:t>
      </w:r>
      <w:proofErr w:type="gramEnd"/>
      <w:r w:rsidRPr="00BA630A">
        <w:rPr>
          <w:color w:val="000000"/>
          <w:sz w:val="28"/>
          <w:szCs w:val="28"/>
        </w:rPr>
        <w:t xml:space="preserve"> </w:t>
      </w:r>
      <w:proofErr w:type="gramStart"/>
      <w:r w:rsidRPr="00BA630A">
        <w:rPr>
          <w:color w:val="000000"/>
          <w:sz w:val="28"/>
          <w:szCs w:val="28"/>
        </w:rPr>
        <w:t>в</w:t>
      </w:r>
      <w:proofErr w:type="gramEnd"/>
      <w:r w:rsidRPr="00BA630A">
        <w:rPr>
          <w:color w:val="000000"/>
          <w:sz w:val="28"/>
          <w:szCs w:val="28"/>
        </w:rPr>
        <w:t>олю, чувства.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Е И. Тихеева рассматривает развитие речи детей в тесной связи с их деятельностью. Она пишет: «С предметами, представленными в игре, ребенок приходит в частое повторное общение, вследствие чего они легко воспринимаются, и запечатлеваются в мозгу. Каждый предмет имеет свое имя, каждому действию присущ свой глагол».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Известно, что знакомясь с огромным количеством вещей, которые их окружают, дети путают предметы, сходные</w:t>
      </w:r>
      <w:r w:rsidR="00DA0A71">
        <w:rPr>
          <w:color w:val="000000"/>
          <w:sz w:val="28"/>
          <w:szCs w:val="28"/>
        </w:rPr>
        <w:t xml:space="preserve"> по назначению и похожие внешне. </w:t>
      </w:r>
      <w:proofErr w:type="gramStart"/>
      <w:r w:rsidR="00DA0A71">
        <w:rPr>
          <w:color w:val="000000"/>
          <w:sz w:val="28"/>
          <w:szCs w:val="28"/>
        </w:rPr>
        <w:t xml:space="preserve">Например: </w:t>
      </w:r>
      <w:r w:rsidRPr="00BA630A">
        <w:rPr>
          <w:color w:val="000000"/>
          <w:sz w:val="28"/>
          <w:szCs w:val="28"/>
        </w:rPr>
        <w:t xml:space="preserve"> чашка – стакан – кружка; платье – сарафан; портфель – ранец и т. п. Научить детей различать сходные предметы, правильно называть их, определять назначения помогают дидактические игра</w:t>
      </w:r>
      <w:r w:rsidR="00DA0A71">
        <w:rPr>
          <w:color w:val="000000"/>
          <w:sz w:val="28"/>
          <w:szCs w:val="28"/>
        </w:rPr>
        <w:t>.</w:t>
      </w:r>
      <w:proofErr w:type="gramEnd"/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 xml:space="preserve">А как трудно научить ребенка описывать предмет, учитывая всю совокупность признаков как сложно ему осваивать последовательность </w:t>
      </w:r>
      <w:r w:rsidRPr="00BA630A">
        <w:rPr>
          <w:color w:val="000000"/>
          <w:sz w:val="28"/>
          <w:szCs w:val="28"/>
        </w:rPr>
        <w:lastRenderedPageBreak/>
        <w:t>описания, избегать повторов. Именно эти трудности и помогают преодолеть дидактические игры типа: «У кого какой предмет?», направленная на обучение детей приемам сравнения двух одинаковых по названию, но внешне различных объектов (две чашки, две пуговицы и т. п.), способствующая активизации в речи дошкольников слов, наиболее точно характеризующих цвет, размер, форму предметов.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BA630A">
        <w:rPr>
          <w:color w:val="000000"/>
          <w:sz w:val="28"/>
          <w:szCs w:val="28"/>
        </w:rPr>
        <w:t>В игре «Ателье» дети, опираясь на опыт, полученный в игре «У кого какой предмет?», упражняются в умении интересно и подробно описывать предметы одежды, характеризуя ткань (шелковая, шерстяная, фланель, ситец) с точки зрения фактуры (толстая, прозрачная, шероховатая), расцветки (клетчатая, в полоску, в рубчик, цветами, однотонная).</w:t>
      </w:r>
      <w:proofErr w:type="gramEnd"/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Как известно, мышление неотделимо от речи. Поэтому развитию речи детей должно постоянно сопутствовать овладение мыслительными операциями. Уже в дидактической игре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 xml:space="preserve">«У кого какой предмет?» дети обучаются способам сравнения двух объектов, а в игре «Ателье» упражняются в классификации одежды. Умения группировать и классифицировать предметы </w:t>
      </w:r>
      <w:r w:rsidR="00DA0A71">
        <w:rPr>
          <w:color w:val="000000"/>
          <w:sz w:val="28"/>
          <w:szCs w:val="28"/>
        </w:rPr>
        <w:t>совершенствуются с помощью игро</w:t>
      </w:r>
      <w:r w:rsidRPr="00BA630A">
        <w:rPr>
          <w:color w:val="000000"/>
          <w:sz w:val="28"/>
          <w:szCs w:val="28"/>
        </w:rPr>
        <w:t xml:space="preserve">вых упражнений «Каждую птицу на свое место» и «Отвечай быстро». </w:t>
      </w:r>
      <w:proofErr w:type="gramStart"/>
      <w:r w:rsidRPr="00BA630A">
        <w:rPr>
          <w:color w:val="000000"/>
          <w:sz w:val="28"/>
          <w:szCs w:val="28"/>
        </w:rPr>
        <w:t>Параллельно закрепляется труднейший программный материал: по ознакомлению с образом жизни, особенностями животных и птиц; дошкольники учатся осознанно использовать обобщающие слова типа: звери, насекомые; дикие, домашние, морские животные, хищные, водоплавающие, болотные птицы.</w:t>
      </w:r>
      <w:proofErr w:type="gramEnd"/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Умение сравнивать, классифицировать, обобщать проявляется в логической четкости, доказательности речи. Так, одна из целей упражнения «Каждую птицу на свое место» - обучение детей использованию сложноподчиненных предложений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Для будущих школьников очень важно уметь учитывать совокупность признаков предмета или явления. Это умение потребуется для решения задач, отгадывания и составления загадок, для правильного описания сюжетной картины и т. п. Для развития такого умения хороша игра «Угадай по описанию», вооружающая детей способами распознающего наблюдения. Вниманию ребенка предлагаются пять изображений, например</w:t>
      </w:r>
      <w:r w:rsidR="00DA0A71">
        <w:rPr>
          <w:color w:val="000000"/>
          <w:sz w:val="28"/>
          <w:szCs w:val="28"/>
        </w:rPr>
        <w:t>,</w:t>
      </w:r>
      <w:r w:rsidRPr="00BA630A">
        <w:rPr>
          <w:color w:val="000000"/>
          <w:sz w:val="28"/>
          <w:szCs w:val="28"/>
        </w:rPr>
        <w:t xml:space="preserve"> пять снеговиков (пять бабочек, пять петрушек, пять матрешек и т. п.). Каждый снеговик имеет одинаковые и разные признаки с остальными четырьмя. Педагог дает описание по одной из картинок, а дети должны отгадать, о котором из снеговиков он рассказывает.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Перед рисованием и аппликацией «Цветных страничек» целесообразно провести игру «Цветное лото» и упражнение «Оденем кукол». Дети с большим интересом и разнообразнее (в плане цветового решения) изображают жар-</w:t>
      </w:r>
      <w:r w:rsidRPr="00BA630A">
        <w:rPr>
          <w:color w:val="000000"/>
          <w:sz w:val="28"/>
          <w:szCs w:val="28"/>
        </w:rPr>
        <w:lastRenderedPageBreak/>
        <w:t>птицу, если перед этим их учили различать холодные и теплые цвета (игры «Составь букет» и «У кого будет больше?»).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В понятие «звуковая культура речи» входят не только правильное звукопроизношение, но и культура речи произнесения (отчетливое произнесение звуков, слов, фраз хороший темп речи, ее громкость), а также речевой слух. Полноценное развитие этих сторон речи - необходимое условие подготовки детей к обучению грамоте. Игры на развитие фонематического слуха построены с постепенным усложнением игровых и учебных заданий. Вначале детей учат слышать, различать и определять первый звук в отдельном слове (игра «Определи первый звук»), затем — первый и последний звуки в ряде слов (игра «Цепочка слов»). Далее они определяют любую позицию звука в слове (в</w:t>
      </w:r>
      <w:r w:rsidR="00DA0A71">
        <w:rPr>
          <w:color w:val="000000"/>
          <w:sz w:val="28"/>
          <w:szCs w:val="28"/>
        </w:rPr>
        <w:t xml:space="preserve"> начале, в конце и в </w:t>
      </w:r>
      <w:proofErr w:type="gramStart"/>
      <w:r w:rsidR="00DA0A71">
        <w:rPr>
          <w:color w:val="000000"/>
          <w:sz w:val="28"/>
          <w:szCs w:val="28"/>
        </w:rPr>
        <w:t xml:space="preserve">середине) </w:t>
      </w:r>
      <w:proofErr w:type="gramEnd"/>
      <w:r w:rsidRPr="00BA630A">
        <w:rPr>
          <w:color w:val="000000"/>
          <w:sz w:val="28"/>
          <w:szCs w:val="28"/>
        </w:rPr>
        <w:t>игровое упражнение («Найди место звука</w:t>
      </w:r>
      <w:r w:rsidR="00DA0A71">
        <w:rPr>
          <w:color w:val="000000"/>
          <w:sz w:val="28"/>
          <w:szCs w:val="28"/>
        </w:rPr>
        <w:t xml:space="preserve"> в слове» и игра «Украсим елку»</w:t>
      </w:r>
      <w:r w:rsidRPr="00BA630A">
        <w:rPr>
          <w:color w:val="000000"/>
          <w:sz w:val="28"/>
          <w:szCs w:val="28"/>
        </w:rPr>
        <w:t xml:space="preserve">. Кроме того, старшие дошкольники упражняются в подборе слов с определенным звуком (игры «Кто в домике живет?», «Собери букет»), в дифференциации наиболее сложных звуков: с – ш, </w:t>
      </w:r>
      <w:proofErr w:type="gramStart"/>
      <w:r w:rsidRPr="00BA630A">
        <w:rPr>
          <w:color w:val="000000"/>
          <w:sz w:val="28"/>
          <w:szCs w:val="28"/>
        </w:rPr>
        <w:t>р</w:t>
      </w:r>
      <w:proofErr w:type="gramEnd"/>
      <w:r w:rsidRPr="00BA630A">
        <w:rPr>
          <w:color w:val="000000"/>
          <w:sz w:val="28"/>
          <w:szCs w:val="28"/>
        </w:rPr>
        <w:t xml:space="preserve"> – л (игры</w:t>
      </w:r>
      <w:r w:rsidR="00DA0A71">
        <w:rPr>
          <w:color w:val="000000"/>
          <w:sz w:val="28"/>
          <w:szCs w:val="28"/>
        </w:rPr>
        <w:t xml:space="preserve"> </w:t>
      </w:r>
      <w:r w:rsidRPr="00BA630A">
        <w:rPr>
          <w:color w:val="000000"/>
          <w:sz w:val="28"/>
          <w:szCs w:val="28"/>
        </w:rPr>
        <w:t>«Кто быстрее соберет вещи», «Магазин»).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BA630A">
        <w:rPr>
          <w:color w:val="000000"/>
          <w:sz w:val="28"/>
          <w:szCs w:val="28"/>
        </w:rPr>
        <w:t>В игровом упражнении «Найди пару» дети, передвигая двойную стрелку по диску, учатся подбирать слова, близкие по звучанию: миска - мишка, усы - осы, ком – сом и т. п. С помощью занимательных игр-головоломок типа «Построй пирамиду» дошкольников упражняют в определении количества звуков и слогов в словах.</w:t>
      </w:r>
      <w:proofErr w:type="gramEnd"/>
      <w:r w:rsidRPr="00BA630A">
        <w:rPr>
          <w:color w:val="000000"/>
          <w:sz w:val="28"/>
          <w:szCs w:val="28"/>
        </w:rPr>
        <w:t xml:space="preserve"> Так, в «цветочном магазине» можно купить цветок, если сумеешь определить количество слогов в названии облюбованного растения.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Оригинальна игра «Включи телевизор», по условиям которой ребенок составляет слово, ориентируясь на первые или последние звуки в названиях предметов, предъявленных педагогом: кошка — ослик — мак — (ком) и др.</w:t>
      </w:r>
    </w:p>
    <w:p w:rsidR="00BA630A" w:rsidRPr="00BA630A" w:rsidRDefault="00BA630A" w:rsidP="00BA630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A630A">
        <w:rPr>
          <w:color w:val="000000"/>
          <w:sz w:val="28"/>
          <w:szCs w:val="28"/>
        </w:rPr>
        <w:t>Систематически проводя с детьми дидактические игры, можно не только развить умственные способности детей и хорошую речь, но и выработать у них нравственные черты характера, приучить к более быстрому темпу умственной деятельности.</w:t>
      </w:r>
    </w:p>
    <w:p w:rsidR="00BA630A" w:rsidRDefault="00BA630A" w:rsidP="00BA630A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BA630A" w:rsidRPr="00DA0A71" w:rsidRDefault="00DA0A71" w:rsidP="00BA63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подготовке использовала электронный ресурс - </w:t>
      </w:r>
      <w:bookmarkStart w:id="0" w:name="_GoBack"/>
      <w:r w:rsidR="00BA630A" w:rsidRPr="00DA0A71">
        <w:rPr>
          <w:rFonts w:ascii="Times New Roman" w:hAnsi="Times New Roman" w:cs="Times New Roman"/>
          <w:b/>
          <w:i/>
          <w:sz w:val="24"/>
          <w:szCs w:val="24"/>
        </w:rPr>
        <w:t>https://infourok.ru/konsultaciya-dlya-roditeley-na-temu-didaktiches</w:t>
      </w:r>
      <w:r w:rsidRPr="00DA0A71">
        <w:rPr>
          <w:rFonts w:ascii="Times New Roman" w:hAnsi="Times New Roman" w:cs="Times New Roman"/>
          <w:b/>
          <w:i/>
          <w:sz w:val="24"/>
          <w:szCs w:val="24"/>
        </w:rPr>
        <w:t>kie-igri-v-razvitii-rechi-detey</w:t>
      </w:r>
      <w:bookmarkEnd w:id="0"/>
    </w:p>
    <w:sectPr w:rsidR="00BA630A" w:rsidRPr="00DA0A71" w:rsidSect="00A333E1">
      <w:pgSz w:w="11906" w:h="16838"/>
      <w:pgMar w:top="851" w:right="851" w:bottom="851" w:left="1418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00D"/>
    <w:multiLevelType w:val="hybridMultilevel"/>
    <w:tmpl w:val="5442D0F6"/>
    <w:lvl w:ilvl="0" w:tplc="95FE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C33"/>
    <w:rsid w:val="00031704"/>
    <w:rsid w:val="00064AA7"/>
    <w:rsid w:val="00081B09"/>
    <w:rsid w:val="00082367"/>
    <w:rsid w:val="000E4DF7"/>
    <w:rsid w:val="00103180"/>
    <w:rsid w:val="001040C4"/>
    <w:rsid w:val="0011633A"/>
    <w:rsid w:val="00135E3C"/>
    <w:rsid w:val="001B31C0"/>
    <w:rsid w:val="001B7247"/>
    <w:rsid w:val="001C21B8"/>
    <w:rsid w:val="001F6E22"/>
    <w:rsid w:val="002426BE"/>
    <w:rsid w:val="0025264F"/>
    <w:rsid w:val="00270FB9"/>
    <w:rsid w:val="00280876"/>
    <w:rsid w:val="002975A9"/>
    <w:rsid w:val="002B3528"/>
    <w:rsid w:val="002D7DFD"/>
    <w:rsid w:val="0031557B"/>
    <w:rsid w:val="00330318"/>
    <w:rsid w:val="00394237"/>
    <w:rsid w:val="0039762B"/>
    <w:rsid w:val="003A2AAB"/>
    <w:rsid w:val="003C6D3F"/>
    <w:rsid w:val="003F4CAF"/>
    <w:rsid w:val="0041626D"/>
    <w:rsid w:val="004503F8"/>
    <w:rsid w:val="00471004"/>
    <w:rsid w:val="00476F8B"/>
    <w:rsid w:val="00480759"/>
    <w:rsid w:val="004B5E8E"/>
    <w:rsid w:val="004C4A05"/>
    <w:rsid w:val="004C65E8"/>
    <w:rsid w:val="004F5BDD"/>
    <w:rsid w:val="004F67C7"/>
    <w:rsid w:val="00530744"/>
    <w:rsid w:val="00533A1B"/>
    <w:rsid w:val="00546685"/>
    <w:rsid w:val="005557CA"/>
    <w:rsid w:val="00574EC7"/>
    <w:rsid w:val="005A3557"/>
    <w:rsid w:val="005B6464"/>
    <w:rsid w:val="005C68F4"/>
    <w:rsid w:val="00674FF4"/>
    <w:rsid w:val="00691AA3"/>
    <w:rsid w:val="006A4C4C"/>
    <w:rsid w:val="006E2A66"/>
    <w:rsid w:val="006E59B3"/>
    <w:rsid w:val="00701F90"/>
    <w:rsid w:val="00707BCD"/>
    <w:rsid w:val="00720C6B"/>
    <w:rsid w:val="00722BED"/>
    <w:rsid w:val="0073142D"/>
    <w:rsid w:val="007D64E6"/>
    <w:rsid w:val="00825E7D"/>
    <w:rsid w:val="0083217F"/>
    <w:rsid w:val="00833318"/>
    <w:rsid w:val="00835289"/>
    <w:rsid w:val="00835F38"/>
    <w:rsid w:val="008C1725"/>
    <w:rsid w:val="008C2628"/>
    <w:rsid w:val="009278C7"/>
    <w:rsid w:val="00970076"/>
    <w:rsid w:val="009F6336"/>
    <w:rsid w:val="00A14D0F"/>
    <w:rsid w:val="00A228CC"/>
    <w:rsid w:val="00A333E1"/>
    <w:rsid w:val="00A54F5D"/>
    <w:rsid w:val="00A80ECA"/>
    <w:rsid w:val="00A96FE9"/>
    <w:rsid w:val="00AA5894"/>
    <w:rsid w:val="00B0124E"/>
    <w:rsid w:val="00B14C7F"/>
    <w:rsid w:val="00B37594"/>
    <w:rsid w:val="00B607EF"/>
    <w:rsid w:val="00B63C17"/>
    <w:rsid w:val="00B70D35"/>
    <w:rsid w:val="00B80A37"/>
    <w:rsid w:val="00B829FE"/>
    <w:rsid w:val="00BA630A"/>
    <w:rsid w:val="00BB0509"/>
    <w:rsid w:val="00C74C33"/>
    <w:rsid w:val="00C85A7D"/>
    <w:rsid w:val="00C90C3F"/>
    <w:rsid w:val="00C94094"/>
    <w:rsid w:val="00CC0B04"/>
    <w:rsid w:val="00CE4930"/>
    <w:rsid w:val="00D5229B"/>
    <w:rsid w:val="00D534A1"/>
    <w:rsid w:val="00D73527"/>
    <w:rsid w:val="00DA0A71"/>
    <w:rsid w:val="00E161F0"/>
    <w:rsid w:val="00E4124C"/>
    <w:rsid w:val="00E46552"/>
    <w:rsid w:val="00E928CE"/>
    <w:rsid w:val="00F043A2"/>
    <w:rsid w:val="00F44742"/>
    <w:rsid w:val="00F65807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44</cp:revision>
  <dcterms:created xsi:type="dcterms:W3CDTF">2016-04-20T05:50:00Z</dcterms:created>
  <dcterms:modified xsi:type="dcterms:W3CDTF">2016-09-16T04:02:00Z</dcterms:modified>
</cp:coreProperties>
</file>