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9A" w:rsidRPr="00550B4C" w:rsidRDefault="004A2D9A" w:rsidP="004A2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0B4C">
        <w:rPr>
          <w:rFonts w:ascii="Times New Roman" w:eastAsia="Times New Roman" w:hAnsi="Times New Roman" w:cs="Times New Roman"/>
          <w:b/>
          <w:bCs/>
          <w:sz w:val="26"/>
          <w:szCs w:val="26"/>
        </w:rPr>
        <w:t>СЕМИНАР-ПРАКТИКУМ</w:t>
      </w:r>
      <w:r w:rsidR="00550B4C" w:rsidRPr="00550B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для родителей </w:t>
      </w:r>
    </w:p>
    <w:p w:rsidR="004A2D9A" w:rsidRPr="00550B4C" w:rsidRDefault="004A2D9A" w:rsidP="004A2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2D9A" w:rsidRPr="00550B4C" w:rsidRDefault="004A2D9A" w:rsidP="004A2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0B4C">
        <w:rPr>
          <w:rFonts w:ascii="Times New Roman" w:eastAsia="Times New Roman" w:hAnsi="Times New Roman" w:cs="Times New Roman"/>
          <w:b/>
          <w:bCs/>
          <w:sz w:val="26"/>
          <w:szCs w:val="26"/>
        </w:rPr>
        <w:t>Играя, развиваем</w:t>
      </w:r>
    </w:p>
    <w:p w:rsidR="00550B4C" w:rsidRPr="004803FA" w:rsidRDefault="00550B4C" w:rsidP="004A2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7E51AB" w:rsidRPr="007E51AB" w:rsidRDefault="007E51AB" w:rsidP="007E51AB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E51AB">
        <w:rPr>
          <w:rFonts w:ascii="Times New Roman" w:hAnsi="Times New Roman" w:cs="Times New Roman"/>
          <w:b/>
          <w:kern w:val="36"/>
          <w:sz w:val="24"/>
          <w:szCs w:val="24"/>
        </w:rPr>
        <w:t>Подготовил:</w:t>
      </w:r>
    </w:p>
    <w:p w:rsidR="007E51AB" w:rsidRPr="007E51AB" w:rsidRDefault="007E51AB" w:rsidP="007E51AB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E51AB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учитель-дефектолог,  педагог-психолог  </w:t>
      </w:r>
      <w:proofErr w:type="spellStart"/>
      <w:r w:rsidRPr="007E51AB">
        <w:rPr>
          <w:rFonts w:ascii="Times New Roman" w:hAnsi="Times New Roman" w:cs="Times New Roman"/>
          <w:b/>
          <w:kern w:val="36"/>
          <w:sz w:val="24"/>
          <w:szCs w:val="24"/>
        </w:rPr>
        <w:t>Каракотова</w:t>
      </w:r>
      <w:proofErr w:type="spellEnd"/>
      <w:r w:rsidRPr="007E51AB">
        <w:rPr>
          <w:rFonts w:ascii="Times New Roman" w:hAnsi="Times New Roman" w:cs="Times New Roman"/>
          <w:b/>
          <w:kern w:val="36"/>
          <w:sz w:val="24"/>
          <w:szCs w:val="24"/>
        </w:rPr>
        <w:t xml:space="preserve"> Е.В.</w:t>
      </w:r>
    </w:p>
    <w:p w:rsidR="00550B4C" w:rsidRPr="007E51AB" w:rsidRDefault="00550B4C" w:rsidP="004A2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– просвещение родителей по вопросам воспитания, развития и обучения дошкольников;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– расширять знание родителей об особенностях дидактических игр;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4A2D9A" w:rsidRPr="009E5ACA" w:rsidRDefault="004A2D9A" w:rsidP="004A2D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навыков группового взаимодействия;</w:t>
      </w:r>
    </w:p>
    <w:p w:rsidR="004A2D9A" w:rsidRPr="009E5ACA" w:rsidRDefault="004A2D9A" w:rsidP="004A2D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родителей с разнообразием предметов, которые можно использовать для игр с ребенком;</w:t>
      </w:r>
    </w:p>
    <w:p w:rsidR="004A2D9A" w:rsidRDefault="004A2D9A" w:rsidP="004A2D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познавательного интереса к освещенной теме.</w:t>
      </w:r>
    </w:p>
    <w:p w:rsidR="004A2D9A" w:rsidRPr="009E5ACA" w:rsidRDefault="004A2D9A" w:rsidP="004A2D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Форма проведения: семинар – практикум.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Методические приемы: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 монологические высказывания, диалог, ролевая игра, анализ результатов.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: буклет, коробка, где лежат различные предметы, аудиокассета с записью спокойной музыки.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Структура семинара – практикума: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Вводная часть – 3 минут.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часть – 15 минут</w:t>
      </w: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Заключительная часть – 3 минут.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 семинара – практикума:</w:t>
      </w:r>
    </w:p>
    <w:p w:rsidR="004A2D9A" w:rsidRPr="009E5ACA" w:rsidRDefault="004A2D9A" w:rsidP="004A2D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Активизация мыслительной деятельности, создание рабочего настроения.</w:t>
      </w:r>
    </w:p>
    <w:p w:rsidR="004A2D9A" w:rsidRPr="009E5ACA" w:rsidRDefault="004A2D9A" w:rsidP="004A2D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Установление контакта между участниками группы (игры на сплочение и объединение).</w:t>
      </w:r>
    </w:p>
    <w:p w:rsidR="004A2D9A" w:rsidRPr="009E5ACA" w:rsidRDefault="004A2D9A" w:rsidP="004A2D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Практическая часть.</w:t>
      </w:r>
    </w:p>
    <w:p w:rsidR="004A2D9A" w:rsidRDefault="004A2D9A" w:rsidP="004A2D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итогов, обратная связь.</w:t>
      </w:r>
    </w:p>
    <w:p w:rsidR="004A2D9A" w:rsidRPr="009E5ACA" w:rsidRDefault="004A2D9A" w:rsidP="004A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семинара – практикума: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Вводная часть.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Приветствие. Добрый вечер уважаемые родители. Сегодня у нас семинар – практикум на тему “Играя, развиваем”.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Мини-лекция: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Одним из эффективных путей активизации познавательной деятельности дошкольников является дидактическая игра. Дидактическую  игру можно назвать 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восьмым чудом света, так как в ней заложены огромные воспитательные, образовательные и развивающие возможности. В процессе игр дети приобретают самые различные знания о предметах и явлениях окружающего мира. Игра развивает детскую наблюдательность и способность определять свойства предметов, выявлять их существенные признаки.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чего нужна дидактическая игра? Для поддержания или создания интереса к предмету (мотивация}, для развития познавательных процессов (воображения, памяти, наблюдательности, восприятия, сообразительности, скорости мышления и т. д.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 чем, мы с Вами начнем говорить о дидактических играх. Скажите, пожалуйста, в какие игры Вы играете дома  со своими детьми?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Упражнение “Чемодан чепухи”.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выносит поднос или коробку, где лежат различные предметы клубки ниток, крупа, емкость с водой, емкость с песком, тесто, бумага, крышки, камешки и т.д.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 предложить все это рассмотреть и подумать для чего, это нужно, и что с этим всем делать.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Я с вами согласна эти богатства или предметы мы с вами можем использовать для игр.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Игра “Аукцион идей”.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Ведущий  предлагает родителям придумать и назвать игры с </w:t>
      </w:r>
      <w:proofErr w:type="gramStart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предметами</w:t>
      </w:r>
      <w:proofErr w:type="gramEnd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лежащие на подносах. Кто – больше назовет, то и выиграл.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 дидактическую игру можно из любого “бросового” материала: из пробок, пластиковых бутылок, картонных коробок и др.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Покажите малышу, как можно играть с новой игрой, и вскоре он не только повторит предложенную вами игру, но и придумает много новых развлечений.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Схема дидактической игры: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Дидактическая цель;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игры;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правила;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Ход игры;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Итог игры.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проведения дидактической игры необходимо: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отобрать игру, (можно предложить ребенку сделать самостоятельно свой   выбор);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подготовить  необходимый дидактический материал;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-познакомить детей с содержанием игры,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объяснить ход и правила игр</w:t>
      </w:r>
      <w:proofErr w:type="gramStart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ы(</w:t>
      </w:r>
      <w:proofErr w:type="gramEnd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необходимо обратить внимание на четкое выполнение правил;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показать игровые действия;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определить роли: взрослый  в игре в качестве играющего, болельщика или арбитра.  Участвуя в игре, взрослый направляет действия играющих (советом, вопросом, напоминанием);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подвести итоги игры – это ответственный момент в руководстве ею.  При подведении итогов взрослый  подчеркивает, что путь к победе возможен только через преодоление трудностей, внимание и дисциплинированность.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виды дидактических игр: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Настольно-печатные игры.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Они разнообразны по видам: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Парные картинки, лото, домино,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картинок по парам: самое простое задание в такой игре – нахождение среди разных картинок двух совершенно одинаковых: две шапочки, одинаковые и по цвету, фасону, или две куклы, внешне ничем не отличающиеся. Затем задание усложняется: ребенок объединяет картинки не только по внешним признакам, но и по смыслу.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картинок по общему признаку (классификация)  Например, в игре «Что растет в лесу (в саду, огороде? », дети подбирают картинки с соответствующими изображениями растений,  соотносят с местом их произрастания, объединяют по этому признаку картинки.</w:t>
      </w:r>
      <w:proofErr w:type="gramEnd"/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игра «А что было потом? »: дети подбирают иллюстрации к какой-либо сказке с учетом последовательности развития сюжетных действий. Запоминание состава, количества и расположения картинок.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проводятся так же, как с предметами. Например, в игре «Отгадай, какую картинку спрятали» дети должны запомнить содержание картинок, а затем определить, какую из них перевернули вниз рисунком. Эта игра направлена на развитие памяти, запоминания и припоминания.  Умение рассказать связно о тех изменениях, которые произошли с картинками,  их содержании.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Составление разрезных картинок и кубиков. Задача такого вида игр – учить детей логическому мышлению, развивать у них умение из отдельных частей составлять целый предмет. Усложнением в этих играх может быть увеличение количества частей, а также усложнение содержания, сюжета картинно. </w:t>
      </w:r>
      <w:proofErr w:type="gramStart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в игре «Отгадай, кто это? » ребенок, взявший у водящего карточку, внимательно ее рассматривает, затем изображает звук и движения (кошки, собаки, лягушки и др.) в более старших группах дети изображают действия: тушат пожар, строят дом, лечат пациента.</w:t>
      </w:r>
      <w:proofErr w:type="gramEnd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этих играх формируются такие ценные качества личности ребенка, как способность к перевоплощению, к творческому поиску в создании необходимого образа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Словесные игры.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Словесные игры построены на словах и действиях окружающих. В таких играх учатся, опираясь на имеющиеся представления о предметах, углублять знания о них, т. к.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 младших и средних группах игры направлены в основном на развитие речи, воспитание правильного звукопроизношения, уточнение, закрепление и активацию словаря, развитие правильной ориентировки в пространстве.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старшем дошкольном возрасте, когда у детей начинает активно формироваться логическое мышление, словесные игры чаще используют для формирования мыслительной деятельности, самостоятельности в решении задач.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Игры с предметами (игрушки, природный материал и т. д.)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играх с предметами используются игрушки и реальные предметы. Играя с ними, дети учатся сравнивать, устанавливать сходство и различия предметов, знакомятся со свойствами предметов и их признаками: цветом, величиной, формой, качеством. В играх решаются задачам на сравнение, классификацию, установление последовательности в решении задач.  Дети упражняются в определении предмете </w:t>
      </w: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 какому-либо одному качеству, объединяют предметы по этому признаку (цвету, форме, качеству, назначению и др., что очень важно для развития отвлеченного, логического мышления) </w:t>
      </w:r>
      <w:proofErr w:type="gramStart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отбирать все игрушки, сделанные из дерева (металла, пластмассы, керамики, или игрушки, необходимые для различных творческих игр: для игры в семью, в строителей, в больницу и др.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 младшей группы дают предметы, резко отличающиеся друг от друга по свойствам, т. к. малыши еще не могут находить едва заметные различия между предметами.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 средней группе в играх используют такие предметы, в которых разница между ними становится менее заметной. В играх с предметами дети выполняют задания, требующие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сознательного запоминания количества и расположения предметов, нахождения отсутствующего предмета. Играя, дети приобретают умения складывать целое из частей, нанизывать предметы (шарики, бусины, выкладывать узоры из разнообразных форм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В играх с куклами у детей формируются культурно-гигиенические навыки и нравственные качества, скажем, заботливое отношение к партнеру по игре – кукле, которое переносится затем и на своих сверстников, старших ребят.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Игры с природным материалом (семена растений, листья, разнообразные цветы, камешки, ракушки): «От какого дерева лист? », «Кто скорее выложит узор из разных листочков? », «Собери букет из осенних листьев», «Разложи листья по убывающей величине».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Таким образом, наши дети нуждаются в игре, в развитой культуре игр разного типа и вида. Ведь игра - это лучший способ развить способности, подготовиться к жизни, к общению с людьми.   Хочется нашу встречу закончить словами А. С. Макаренко: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ACA">
        <w:rPr>
          <w:rFonts w:ascii="Times New Roman" w:eastAsia="Times New Roman" w:hAnsi="Times New Roman" w:cs="Times New Roman"/>
          <w:color w:val="000000"/>
          <w:sz w:val="26"/>
          <w:szCs w:val="26"/>
        </w:rPr>
        <w:t>«Каков ребенок в игре, таков во многом он будет в работе, когда вырастет. Поэтому воспитание будущего деятеля происходит прежде всего в игре».</w:t>
      </w:r>
    </w:p>
    <w:p w:rsidR="004A2D9A" w:rsidRPr="009E5ACA" w:rsidRDefault="004A2D9A" w:rsidP="004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377" w:rsidRDefault="007E51AB"/>
    <w:sectPr w:rsidR="004A0377" w:rsidSect="005E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441"/>
    <w:multiLevelType w:val="multilevel"/>
    <w:tmpl w:val="490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C24CD"/>
    <w:multiLevelType w:val="multilevel"/>
    <w:tmpl w:val="29E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B8"/>
    <w:rsid w:val="00150C4D"/>
    <w:rsid w:val="004803FA"/>
    <w:rsid w:val="004A2D9A"/>
    <w:rsid w:val="00550B4C"/>
    <w:rsid w:val="00737472"/>
    <w:rsid w:val="007E51AB"/>
    <w:rsid w:val="00FA50B8"/>
    <w:rsid w:val="00FC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2020-04-30T07:01:00Z</dcterms:created>
  <dcterms:modified xsi:type="dcterms:W3CDTF">2021-09-21T05:20:00Z</dcterms:modified>
</cp:coreProperties>
</file>