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D1" w:rsidRDefault="001B7550">
      <w:pPr>
        <w:pStyle w:val="a4"/>
        <w:spacing w:line="242" w:lineRule="auto"/>
      </w:pPr>
      <w:r>
        <w:t>Аннотация к рабочей программе</w:t>
      </w:r>
      <w:r>
        <w:rPr>
          <w:spacing w:val="1"/>
        </w:rPr>
        <w:t xml:space="preserve"> </w:t>
      </w:r>
      <w:r>
        <w:t>группы общеразвивающей направленности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раннего</w:t>
      </w:r>
      <w:r>
        <w:rPr>
          <w:spacing w:val="-3"/>
        </w:rPr>
        <w:t xml:space="preserve"> </w:t>
      </w:r>
      <w:r>
        <w:t>возраста от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лет</w:t>
      </w:r>
    </w:p>
    <w:p w:rsidR="007351D1" w:rsidRDefault="007351D1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7351D1" w:rsidRDefault="001B7550">
      <w:pPr>
        <w:pStyle w:val="a3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 xml:space="preserve">направленности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 xml:space="preserve">организации образовательной деятельности </w:t>
      </w:r>
      <w:r>
        <w:t>с детьми в возрасте от 2 до 3лет в</w:t>
      </w:r>
      <w:r>
        <w:rPr>
          <w:spacing w:val="1"/>
        </w:rPr>
        <w:t xml:space="preserve"> </w:t>
      </w:r>
      <w:r>
        <w:t>соответствии с основной образовательной программ</w:t>
      </w:r>
      <w:r w:rsidR="00964966">
        <w:t>ой</w:t>
      </w:r>
      <w:r>
        <w:t xml:space="preserve"> дошкольного образования</w:t>
      </w:r>
      <w:r>
        <w:rPr>
          <w:spacing w:val="1"/>
        </w:rPr>
        <w:t xml:space="preserve"> </w:t>
      </w:r>
      <w:r>
        <w:t>МДОАУ</w:t>
      </w:r>
      <w:r>
        <w:rPr>
          <w:spacing w:val="1"/>
        </w:rPr>
        <w:t xml:space="preserve"> црр - </w:t>
      </w:r>
      <w:r>
        <w:t>д/с</w:t>
      </w:r>
      <w:r>
        <w:rPr>
          <w:spacing w:val="1"/>
        </w:rPr>
        <w:t xml:space="preserve"> </w:t>
      </w:r>
      <w:r>
        <w:t>«Аленький цветочек»</w:t>
      </w:r>
      <w:proofErr w:type="gramStart"/>
      <w:r w:rsidR="00DE1A68">
        <w:t>.</w:t>
      </w:r>
      <w:proofErr w:type="gramEnd"/>
      <w:r w:rsidR="00DE1A68">
        <w:t xml:space="preserve"> </w:t>
      </w:r>
      <w:r>
        <w:rPr>
          <w:spacing w:val="1"/>
        </w:rPr>
        <w:t xml:space="preserve"> </w:t>
      </w:r>
      <w:r w:rsidR="00DE1A68"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 w:rsidR="00DE1A68">
        <w:t>Инновационной</w:t>
      </w:r>
      <w:r w:rsidR="00DE1A68">
        <w:rPr>
          <w:spacing w:val="1"/>
        </w:rPr>
        <w:t xml:space="preserve"> </w:t>
      </w:r>
      <w:r w:rsidR="00DE1A68">
        <w:t>программы</w:t>
      </w:r>
      <w:r w:rsidR="00DE1A68">
        <w:rPr>
          <w:spacing w:val="1"/>
        </w:rPr>
        <w:t xml:space="preserve"> </w:t>
      </w:r>
      <w:r w:rsidR="00DE1A68">
        <w:t>дошкольного</w:t>
      </w:r>
      <w:r w:rsidR="00DE1A68">
        <w:rPr>
          <w:spacing w:val="1"/>
        </w:rPr>
        <w:t xml:space="preserve"> </w:t>
      </w:r>
      <w:r w:rsidR="00DE1A68">
        <w:t>образования</w:t>
      </w:r>
      <w:r w:rsidR="00DE1A68">
        <w:rPr>
          <w:spacing w:val="1"/>
        </w:rPr>
        <w:t xml:space="preserve"> </w:t>
      </w:r>
      <w:r w:rsidR="00DE1A68">
        <w:t>«От</w:t>
      </w:r>
      <w:r w:rsidR="00DE1A68">
        <w:rPr>
          <w:spacing w:val="1"/>
        </w:rPr>
        <w:t xml:space="preserve"> </w:t>
      </w:r>
      <w:r w:rsidR="00DE1A68">
        <w:t>рождения</w:t>
      </w:r>
      <w:r w:rsidR="00DE1A68">
        <w:rPr>
          <w:spacing w:val="1"/>
        </w:rPr>
        <w:t xml:space="preserve"> </w:t>
      </w:r>
      <w:r w:rsidR="00DE1A68">
        <w:t>до</w:t>
      </w:r>
      <w:r w:rsidR="00DE1A68">
        <w:rPr>
          <w:spacing w:val="1"/>
        </w:rPr>
        <w:t xml:space="preserve"> </w:t>
      </w:r>
      <w:r w:rsidR="00DE1A68">
        <w:t>школы»</w:t>
      </w:r>
      <w:r w:rsidR="00DE1A68">
        <w:rPr>
          <w:spacing w:val="1"/>
        </w:rPr>
        <w:t xml:space="preserve"> </w:t>
      </w:r>
      <w:r w:rsidR="00DE1A68">
        <w:t>под</w:t>
      </w:r>
      <w:r w:rsidR="00DE1A68">
        <w:rPr>
          <w:spacing w:val="1"/>
        </w:rPr>
        <w:t xml:space="preserve"> </w:t>
      </w:r>
      <w:r w:rsidR="00DE1A68">
        <w:t>редакцией</w:t>
      </w:r>
      <w:r w:rsidR="00DE1A68">
        <w:rPr>
          <w:spacing w:val="1"/>
        </w:rPr>
        <w:t xml:space="preserve"> </w:t>
      </w:r>
      <w:r w:rsidR="00DE1A68">
        <w:t>Н.Е.</w:t>
      </w:r>
      <w:r w:rsidR="00DE1A68">
        <w:rPr>
          <w:spacing w:val="1"/>
        </w:rPr>
        <w:t xml:space="preserve"> </w:t>
      </w:r>
      <w:r w:rsidR="00DE1A68">
        <w:t>Вераксы,</w:t>
      </w:r>
      <w:r w:rsidR="00DE1A68">
        <w:rPr>
          <w:spacing w:val="1"/>
        </w:rPr>
        <w:t xml:space="preserve"> </w:t>
      </w:r>
      <w:r w:rsidR="00DE1A68">
        <w:t>Т.С.</w:t>
      </w:r>
      <w:r w:rsidR="00DE1A68">
        <w:rPr>
          <w:spacing w:val="-62"/>
        </w:rPr>
        <w:t xml:space="preserve"> </w:t>
      </w:r>
      <w:r w:rsidR="00DE1A68">
        <w:t>Комаровой,</w:t>
      </w:r>
      <w:r w:rsidR="00DE1A68">
        <w:rPr>
          <w:spacing w:val="1"/>
        </w:rPr>
        <w:t xml:space="preserve"> </w:t>
      </w:r>
      <w:r w:rsidR="00DE1A68">
        <w:t>Э.М.Дорофеевой</w:t>
      </w:r>
      <w:r>
        <w:t>,</w:t>
      </w:r>
      <w:r>
        <w:rPr>
          <w:spacing w:val="4"/>
        </w:rPr>
        <w:t xml:space="preserve"> </w:t>
      </w:r>
      <w:r>
        <w:t>ФГОС ДО.</w:t>
      </w:r>
    </w:p>
    <w:p w:rsidR="007351D1" w:rsidRDefault="001B7550" w:rsidP="001B7550">
      <w:pPr>
        <w:pStyle w:val="a3"/>
        <w:tabs>
          <w:tab w:val="left" w:pos="1726"/>
          <w:tab w:val="left" w:pos="2327"/>
          <w:tab w:val="left" w:pos="3829"/>
          <w:tab w:val="left" w:pos="5398"/>
          <w:tab w:val="left" w:pos="5801"/>
          <w:tab w:val="left" w:pos="7510"/>
        </w:tabs>
        <w:spacing w:before="1"/>
        <w:ind w:right="109"/>
        <w:jc w:val="left"/>
      </w:pPr>
      <w:r>
        <w:t>Программа</w:t>
      </w:r>
      <w:r>
        <w:tab/>
        <w:t>определяет</w:t>
      </w:r>
      <w:r>
        <w:tab/>
        <w:t>содержание</w:t>
      </w:r>
      <w:r>
        <w:tab/>
        <w:t>и</w:t>
      </w:r>
      <w:r>
        <w:tab/>
        <w:t>организацию</w:t>
      </w:r>
      <w:r>
        <w:tab/>
        <w:t>образовательного</w:t>
      </w:r>
      <w:r>
        <w:rPr>
          <w:spacing w:val="-62"/>
        </w:rPr>
        <w:t xml:space="preserve"> </w:t>
      </w:r>
      <w:r>
        <w:t>процесса</w:t>
      </w:r>
      <w:r>
        <w:rPr>
          <w:spacing w:val="94"/>
        </w:rPr>
        <w:t xml:space="preserve"> </w:t>
      </w:r>
      <w:r>
        <w:t>в</w:t>
      </w:r>
      <w:r>
        <w:tab/>
        <w:t>группе</w:t>
      </w:r>
      <w:r>
        <w:rPr>
          <w:spacing w:val="34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детей</w:t>
      </w:r>
      <w:r>
        <w:rPr>
          <w:spacing w:val="30"/>
        </w:rPr>
        <w:t xml:space="preserve"> </w:t>
      </w:r>
      <w:r>
        <w:t>раннего</w:t>
      </w:r>
      <w:r>
        <w:rPr>
          <w:spacing w:val="25"/>
        </w:rPr>
        <w:t xml:space="preserve"> </w:t>
      </w:r>
      <w:r>
        <w:t>возраста</w:t>
      </w:r>
      <w:r>
        <w:rPr>
          <w:spacing w:val="30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2</w:t>
      </w:r>
      <w:r>
        <w:rPr>
          <w:spacing w:val="31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3</w:t>
      </w:r>
      <w:r>
        <w:rPr>
          <w:spacing w:val="25"/>
        </w:rPr>
        <w:t xml:space="preserve"> </w:t>
      </w:r>
      <w:r>
        <w:t>лет</w:t>
      </w:r>
      <w:r>
        <w:rPr>
          <w:spacing w:val="27"/>
        </w:rPr>
        <w:t xml:space="preserve"> </w:t>
      </w:r>
      <w:r>
        <w:t>МДОАУ</w:t>
      </w:r>
      <w:r>
        <w:rPr>
          <w:spacing w:val="29"/>
        </w:rPr>
        <w:t xml:space="preserve"> црр – </w:t>
      </w:r>
      <w:r>
        <w:t>д/с «Аленький цветочек».</w:t>
      </w:r>
    </w:p>
    <w:p w:rsidR="007351D1" w:rsidRDefault="001B7550">
      <w:pPr>
        <w:pStyle w:val="a3"/>
        <w:ind w:right="102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позициях</w:t>
      </w:r>
      <w:r>
        <w:rPr>
          <w:spacing w:val="1"/>
        </w:rPr>
        <w:t xml:space="preserve"> </w:t>
      </w:r>
      <w:r>
        <w:t>социально-личностного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 детей в различных видах деятельности, формирование духовных и</w:t>
      </w:r>
      <w:r>
        <w:rPr>
          <w:spacing w:val="1"/>
        </w:rPr>
        <w:t xml:space="preserve"> </w:t>
      </w:r>
      <w:r>
        <w:t>общечеловеческих ценностей,</w:t>
      </w:r>
      <w:r>
        <w:rPr>
          <w:spacing w:val="1"/>
        </w:rPr>
        <w:t xml:space="preserve"> </w:t>
      </w:r>
      <w:r>
        <w:t>а также интегративных качеств. 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социально-коммуникативное,</w:t>
      </w:r>
      <w:r>
        <w:rPr>
          <w:spacing w:val="1"/>
        </w:rPr>
        <w:t xml:space="preserve"> </w:t>
      </w:r>
      <w:r>
        <w:t>познавательное, речевое и художественно-эстетическое развитие детей в 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 и</w:t>
      </w:r>
      <w:r>
        <w:rPr>
          <w:spacing w:val="-4"/>
        </w:rPr>
        <w:t xml:space="preserve"> </w:t>
      </w:r>
      <w:r>
        <w:t>индивидуальных особенностей.</w:t>
      </w:r>
    </w:p>
    <w:p w:rsidR="007351D1" w:rsidRDefault="001B7550">
      <w:pPr>
        <w:pStyle w:val="a3"/>
        <w:ind w:right="108"/>
      </w:pPr>
      <w:r>
        <w:rPr>
          <w:b/>
        </w:rPr>
        <w:t xml:space="preserve">Цель программы </w:t>
      </w:r>
      <w:r>
        <w:t>– проектирование социальных ситуаций развития ребенка</w:t>
      </w:r>
      <w:r>
        <w:rPr>
          <w:spacing w:val="1"/>
        </w:rPr>
        <w:t xml:space="preserve"> </w:t>
      </w:r>
      <w:r>
        <w:t>и развивающей предметно-пространственной среды, обеспечивающих позитивную</w:t>
      </w:r>
      <w:r>
        <w:rPr>
          <w:spacing w:val="1"/>
        </w:rPr>
        <w:t xml:space="preserve"> </w:t>
      </w:r>
      <w:r>
        <w:t>социализацию, мотивацию и поддержку индивидуальности детей через общение,</w:t>
      </w:r>
      <w:r>
        <w:rPr>
          <w:spacing w:val="1"/>
        </w:rPr>
        <w:t xml:space="preserve"> </w:t>
      </w:r>
      <w:r>
        <w:t>игру,</w:t>
      </w:r>
      <w:r>
        <w:rPr>
          <w:spacing w:val="-2"/>
        </w:rPr>
        <w:t xml:space="preserve"> </w:t>
      </w:r>
      <w:r>
        <w:t>познавательно-исследовательскую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активности.</w:t>
      </w:r>
    </w:p>
    <w:p w:rsidR="007351D1" w:rsidRDefault="001B7550">
      <w:pPr>
        <w:pStyle w:val="a3"/>
        <w:ind w:right="106" w:firstLine="461"/>
      </w:pPr>
      <w:r>
        <w:t>Формами организации обучения</w:t>
      </w:r>
      <w:r>
        <w:rPr>
          <w:spacing w:val="1"/>
        </w:rPr>
        <w:t xml:space="preserve"> </w:t>
      </w:r>
      <w:r>
        <w:t>представленной образовательной 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 дня,</w:t>
      </w:r>
      <w:r>
        <w:rPr>
          <w:spacing w:val="2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детей.</w:t>
      </w:r>
    </w:p>
    <w:p w:rsidR="007351D1" w:rsidRDefault="001B7550">
      <w:pPr>
        <w:pStyle w:val="a3"/>
        <w:spacing w:before="1"/>
        <w:ind w:right="106" w:firstLine="461"/>
      </w:pPr>
      <w:r>
        <w:t>Рабочая программа определяет содержание и организацию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6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психолого-возрастных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2"/>
        </w:rPr>
        <w:t xml:space="preserve"> </w:t>
      </w:r>
      <w:r>
        <w:t>особенностей,</w:t>
      </w:r>
      <w:r>
        <w:rPr>
          <w:spacing w:val="23"/>
        </w:rPr>
        <w:t xml:space="preserve"> </w:t>
      </w:r>
      <w:r>
        <w:t>учитывает</w:t>
      </w:r>
      <w:r>
        <w:rPr>
          <w:spacing w:val="22"/>
        </w:rPr>
        <w:t xml:space="preserve"> </w:t>
      </w:r>
      <w:r>
        <w:t>интересы</w:t>
      </w:r>
      <w:r>
        <w:rPr>
          <w:spacing w:val="20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родителей,</w:t>
      </w:r>
      <w:r>
        <w:rPr>
          <w:spacing w:val="23"/>
        </w:rPr>
        <w:t xml:space="preserve"> </w:t>
      </w:r>
      <w:r>
        <w:t>приоритетные</w:t>
      </w:r>
      <w:r>
        <w:rPr>
          <w:spacing w:val="21"/>
        </w:rPr>
        <w:t xml:space="preserve"> </w:t>
      </w:r>
      <w:r>
        <w:t>направления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культурно-образовательные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2"/>
        </w:rPr>
        <w:t xml:space="preserve"> </w:t>
      </w:r>
      <w:r>
        <w:t>здоровь</w:t>
      </w:r>
      <w:r w:rsidR="00964966">
        <w:t>я</w:t>
      </w:r>
      <w:bookmarkStart w:id="0" w:name="_GoBack"/>
      <w:bookmarkEnd w:id="0"/>
      <w:r>
        <w:rPr>
          <w:spacing w:val="-1"/>
        </w:rPr>
        <w:t xml:space="preserve"> </w:t>
      </w:r>
      <w:r>
        <w:t>детей.</w:t>
      </w:r>
    </w:p>
    <w:p w:rsidR="007351D1" w:rsidRDefault="001B7550">
      <w:pPr>
        <w:pStyle w:val="a3"/>
        <w:spacing w:before="2"/>
        <w:ind w:right="103" w:firstLine="394"/>
      </w:pPr>
      <w:r>
        <w:t>Реализация рабочей программы осуществляется в период непосредственного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</w:t>
      </w:r>
      <w:r w:rsidR="00F24FA0">
        <w:t>А</w:t>
      </w:r>
      <w:r>
        <w:t>У.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целенаправленной,</w:t>
      </w:r>
      <w:r>
        <w:rPr>
          <w:spacing w:val="2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sectPr w:rsidR="007351D1" w:rsidSect="00D54648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351D1"/>
    <w:rsid w:val="001B7550"/>
    <w:rsid w:val="007351D1"/>
    <w:rsid w:val="00964966"/>
    <w:rsid w:val="00D54648"/>
    <w:rsid w:val="00DE1A68"/>
    <w:rsid w:val="00F2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64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6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648"/>
    <w:pPr>
      <w:ind w:left="119" w:firstLine="706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D54648"/>
    <w:pPr>
      <w:spacing w:before="72"/>
      <w:ind w:left="2443" w:hanging="2243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D54648"/>
  </w:style>
  <w:style w:type="paragraph" w:customStyle="1" w:styleId="TableParagraph">
    <w:name w:val="Table Paragraph"/>
    <w:basedOn w:val="a"/>
    <w:uiPriority w:val="1"/>
    <w:qFormat/>
    <w:rsid w:val="00D5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Сибирячок</dc:creator>
  <cp:lastModifiedBy>Пользователь Windows</cp:lastModifiedBy>
  <cp:revision>8</cp:revision>
  <dcterms:created xsi:type="dcterms:W3CDTF">2021-07-02T07:15:00Z</dcterms:created>
  <dcterms:modified xsi:type="dcterms:W3CDTF">2021-10-21T05:56:00Z</dcterms:modified>
</cp:coreProperties>
</file>