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C" w:rsidRDefault="00B945EC" w:rsidP="00B945EC">
      <w:pPr>
        <w:pStyle w:val="20"/>
        <w:framePr w:w="9338" w:h="2621" w:hRule="exact" w:wrap="none" w:vAnchor="page" w:hAnchor="page" w:x="1287" w:y="2061"/>
        <w:shd w:val="clear" w:color="auto" w:fill="auto"/>
        <w:jc w:val="left"/>
      </w:pPr>
      <w:r>
        <w:t>Ханты-Мансийский автономный округ - Югра Тюменская область</w:t>
      </w:r>
    </w:p>
    <w:p w:rsidR="00B945EC" w:rsidRDefault="00B945EC" w:rsidP="00B945EC">
      <w:pPr>
        <w:pStyle w:val="1"/>
        <w:framePr w:w="9338" w:h="2621" w:hRule="exact" w:wrap="none" w:vAnchor="page" w:hAnchor="page" w:x="1287" w:y="2061"/>
        <w:shd w:val="clear" w:color="auto" w:fill="auto"/>
        <w:ind w:firstLine="0"/>
      </w:pPr>
      <w:r>
        <w:t>Муниципальное дошкольное образовательное автономное учреждение центр развития ребенка - детский сад «Аленький цветочек»</w:t>
      </w:r>
    </w:p>
    <w:p w:rsidR="00B945EC" w:rsidRDefault="00B945EC" w:rsidP="00B945EC">
      <w:pPr>
        <w:pStyle w:val="1"/>
        <w:framePr w:w="9338" w:h="2621" w:hRule="exact" w:wrap="none" w:vAnchor="page" w:hAnchor="page" w:x="1287" w:y="2061"/>
        <w:shd w:val="clear" w:color="auto" w:fill="auto"/>
        <w:spacing w:after="269" w:line="220" w:lineRule="exact"/>
        <w:ind w:firstLine="0"/>
      </w:pPr>
      <w:r>
        <w:t>г. Пыть-Ях</w:t>
      </w:r>
    </w:p>
    <w:p w:rsidR="00B945EC" w:rsidRDefault="00B945EC" w:rsidP="00B945EC">
      <w:pPr>
        <w:pStyle w:val="30"/>
        <w:framePr w:w="9338" w:h="2621" w:hRule="exact" w:wrap="none" w:vAnchor="page" w:hAnchor="page" w:x="1287" w:y="2061"/>
        <w:shd w:val="clear" w:color="auto" w:fill="auto"/>
        <w:spacing w:before="0"/>
        <w:ind w:left="20"/>
      </w:pPr>
      <w:r>
        <w:t>628383 г. Пыть-Ях,</w:t>
      </w:r>
    </w:p>
    <w:p w:rsidR="00B945EC" w:rsidRDefault="00B945EC" w:rsidP="00B945EC">
      <w:pPr>
        <w:pStyle w:val="30"/>
        <w:framePr w:w="9338" w:h="2621" w:hRule="exact" w:wrap="none" w:vAnchor="page" w:hAnchor="page" w:x="1287" w:y="2061"/>
        <w:shd w:val="clear" w:color="auto" w:fill="auto"/>
        <w:spacing w:before="0"/>
        <w:ind w:left="20"/>
      </w:pPr>
      <w:r>
        <w:t>5мкр. «Солнечный», 34 д.</w:t>
      </w:r>
    </w:p>
    <w:p w:rsidR="00B945EC" w:rsidRDefault="00B945EC" w:rsidP="00B945EC">
      <w:pPr>
        <w:pStyle w:val="30"/>
        <w:framePr w:w="9338" w:h="2621" w:hRule="exact" w:wrap="none" w:vAnchor="page" w:hAnchor="page" w:x="1287" w:y="2061"/>
        <w:shd w:val="clear" w:color="auto" w:fill="auto"/>
        <w:tabs>
          <w:tab w:val="left" w:pos="3198"/>
          <w:tab w:val="left" w:leader="underscore" w:pos="8674"/>
        </w:tabs>
        <w:spacing w:before="0"/>
        <w:ind w:left="20"/>
      </w:pPr>
      <w:r>
        <w:t>тел.46-50-22</w:t>
      </w:r>
      <w:r>
        <w:tab/>
      </w:r>
      <w:r>
        <w:tab/>
      </w:r>
    </w:p>
    <w:p w:rsidR="00B945EC" w:rsidRDefault="00B945EC" w:rsidP="00B945EC">
      <w:pPr>
        <w:pStyle w:val="20"/>
        <w:framePr w:w="9338" w:h="4663" w:hRule="exact" w:wrap="none" w:vAnchor="page" w:hAnchor="page" w:x="1287" w:y="6516"/>
        <w:shd w:val="clear" w:color="auto" w:fill="auto"/>
        <w:spacing w:after="259" w:line="220" w:lineRule="exact"/>
        <w:ind w:left="20"/>
        <w:jc w:val="both"/>
      </w:pPr>
      <w:r>
        <w:t>Об инновационной группе</w:t>
      </w:r>
    </w:p>
    <w:p w:rsidR="00B945EC" w:rsidRDefault="00B945EC" w:rsidP="00B945EC">
      <w:pPr>
        <w:pStyle w:val="1"/>
        <w:framePr w:w="9338" w:h="4663" w:hRule="exact" w:wrap="none" w:vAnchor="page" w:hAnchor="page" w:x="1287" w:y="6516"/>
        <w:shd w:val="clear" w:color="auto" w:fill="auto"/>
        <w:spacing w:after="306" w:line="302" w:lineRule="exact"/>
        <w:ind w:left="20" w:right="60" w:firstLine="320"/>
        <w:jc w:val="both"/>
      </w:pPr>
      <w:r>
        <w:t>В соответствии с Федеральным законом Российской Федерации от 06.10.2003 г. № 1Э1-ФЗ «Об общих принципах организации местного самоуправления в Российской Федерации», Законом Российской Федерации от 10.07.1992 № 3266-1 «Об образовании». Распоряжением Администрации города Пыть-Ях от 23.10.2012 г за № 2651-ра «Об организации ресурсного центра» и с целью повышения качества дошкольного образования</w:t>
      </w:r>
    </w:p>
    <w:p w:rsidR="00B945EC" w:rsidRDefault="00B945EC" w:rsidP="00B945EC">
      <w:pPr>
        <w:pStyle w:val="20"/>
        <w:framePr w:w="9338" w:h="4663" w:hRule="exact" w:wrap="none" w:vAnchor="page" w:hAnchor="page" w:x="1287" w:y="6516"/>
        <w:shd w:val="clear" w:color="auto" w:fill="auto"/>
        <w:spacing w:after="257" w:line="220" w:lineRule="exact"/>
        <w:ind w:left="20" w:firstLine="320"/>
        <w:jc w:val="both"/>
      </w:pPr>
      <w:r>
        <w:t>ПРИКАЗЫВАЮ:</w:t>
      </w:r>
    </w:p>
    <w:p w:rsidR="00B945EC" w:rsidRDefault="00B945EC" w:rsidP="00B945EC">
      <w:pPr>
        <w:pStyle w:val="1"/>
        <w:framePr w:w="9338" w:h="4663" w:hRule="exact" w:wrap="none" w:vAnchor="page" w:hAnchor="page" w:x="1287" w:y="6516"/>
        <w:numPr>
          <w:ilvl w:val="0"/>
          <w:numId w:val="1"/>
        </w:numPr>
        <w:shd w:val="clear" w:color="auto" w:fill="auto"/>
        <w:tabs>
          <w:tab w:val="left" w:pos="1428"/>
        </w:tabs>
        <w:spacing w:line="449" w:lineRule="exact"/>
        <w:ind w:left="1380" w:right="60"/>
        <w:jc w:val="both"/>
      </w:pPr>
      <w:r>
        <w:t>Заместителю директора по методической работе Степановой Е.Н. организовать работу инновационной группы. Срок до 01.11.12 г.</w:t>
      </w:r>
    </w:p>
    <w:p w:rsidR="00B945EC" w:rsidRDefault="00B945EC" w:rsidP="00B945EC">
      <w:pPr>
        <w:pStyle w:val="1"/>
        <w:framePr w:w="9338" w:h="4663" w:hRule="exact" w:wrap="none" w:vAnchor="page" w:hAnchor="page" w:x="1287" w:y="6516"/>
        <w:numPr>
          <w:ilvl w:val="0"/>
          <w:numId w:val="1"/>
        </w:numPr>
        <w:shd w:val="clear" w:color="auto" w:fill="auto"/>
        <w:tabs>
          <w:tab w:val="left" w:pos="1428"/>
        </w:tabs>
        <w:spacing w:line="449" w:lineRule="exact"/>
        <w:ind w:left="1380"/>
        <w:jc w:val="both"/>
      </w:pPr>
      <w:r>
        <w:t>Старшему воспитателю Панариной Г.Д. разработать и утвердить план</w:t>
      </w:r>
    </w:p>
    <w:p w:rsidR="00B945EC" w:rsidRDefault="00B945EC" w:rsidP="00B945EC">
      <w:pPr>
        <w:pStyle w:val="1"/>
        <w:framePr w:w="9338" w:h="1799" w:hRule="exact" w:wrap="none" w:vAnchor="page" w:hAnchor="page" w:x="1287" w:y="11300"/>
        <w:shd w:val="clear" w:color="auto" w:fill="auto"/>
        <w:spacing w:after="100" w:line="220" w:lineRule="exact"/>
        <w:ind w:left="1380" w:firstLine="0"/>
        <w:jc w:val="left"/>
      </w:pPr>
      <w:r>
        <w:t>работы инновационной группы. Срок до 01.11.12 г.</w:t>
      </w:r>
    </w:p>
    <w:p w:rsidR="00B945EC" w:rsidRDefault="00B945EC" w:rsidP="00B945EC">
      <w:pPr>
        <w:pStyle w:val="1"/>
        <w:framePr w:w="9338" w:h="1799" w:hRule="exact" w:wrap="none" w:vAnchor="page" w:hAnchor="page" w:x="1287" w:y="11300"/>
        <w:numPr>
          <w:ilvl w:val="0"/>
          <w:numId w:val="1"/>
        </w:numPr>
        <w:shd w:val="clear" w:color="auto" w:fill="auto"/>
        <w:tabs>
          <w:tab w:val="left" w:pos="1428"/>
        </w:tabs>
        <w:spacing w:line="346" w:lineRule="exact"/>
        <w:ind w:left="1380" w:right="60"/>
        <w:jc w:val="both"/>
      </w:pPr>
      <w:r>
        <w:t xml:space="preserve">Утвердить список членов инновационной группы: Гаин И.В.. Егорова Т.В., </w:t>
      </w:r>
      <w:proofErr w:type="spellStart"/>
      <w:r w:rsidR="002075D1">
        <w:t>Шайхавова</w:t>
      </w:r>
      <w:proofErr w:type="spellEnd"/>
      <w:r w:rsidR="002075D1">
        <w:t xml:space="preserve"> Ф.Б.,</w:t>
      </w:r>
      <w:bookmarkStart w:id="0" w:name="_GoBack"/>
      <w:bookmarkEnd w:id="0"/>
      <w:r>
        <w:t xml:space="preserve"> Калинина И.А., Чепенко И.В.. Легостаева Т.Н.. Панарина Г.Д., Срок до 01.11.12 г.</w:t>
      </w:r>
    </w:p>
    <w:p w:rsidR="00B945EC" w:rsidRDefault="00B945EC" w:rsidP="00B945EC">
      <w:pPr>
        <w:pStyle w:val="1"/>
        <w:framePr w:w="9338" w:h="1799" w:hRule="exact" w:wrap="none" w:vAnchor="page" w:hAnchor="page" w:x="1287" w:y="11300"/>
        <w:numPr>
          <w:ilvl w:val="0"/>
          <w:numId w:val="1"/>
        </w:numPr>
        <w:shd w:val="clear" w:color="auto" w:fill="auto"/>
        <w:tabs>
          <w:tab w:val="left" w:pos="1428"/>
        </w:tabs>
        <w:spacing w:line="346" w:lineRule="exact"/>
        <w:ind w:left="1380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B945EC" w:rsidRDefault="00B945EC" w:rsidP="00B945EC">
      <w:pPr>
        <w:pStyle w:val="1"/>
        <w:framePr w:wrap="none" w:vAnchor="page" w:hAnchor="page" w:x="1321" w:y="4801"/>
        <w:shd w:val="clear" w:color="auto" w:fill="auto"/>
        <w:spacing w:line="220" w:lineRule="exact"/>
        <w:ind w:left="20" w:firstLine="0"/>
        <w:jc w:val="both"/>
      </w:pPr>
      <w:r>
        <w:t>ВЫПИСКА ИЗ ПРИКАЗА</w:t>
      </w:r>
    </w:p>
    <w:p w:rsidR="00B945EC" w:rsidRDefault="00B945EC" w:rsidP="00B945EC">
      <w:pPr>
        <w:pStyle w:val="1"/>
        <w:framePr w:wrap="none" w:vAnchor="page" w:hAnchor="page" w:x="1287" w:y="5914"/>
        <w:shd w:val="clear" w:color="auto" w:fill="auto"/>
        <w:spacing w:line="220" w:lineRule="exact"/>
        <w:ind w:left="108" w:right="6864" w:firstLine="0"/>
        <w:jc w:val="both"/>
      </w:pPr>
      <w:r>
        <w:t>«29» октября 2012г.</w:t>
      </w:r>
    </w:p>
    <w:p w:rsidR="00B945EC" w:rsidRDefault="00B945EC" w:rsidP="00B945EC">
      <w:pPr>
        <w:pStyle w:val="1"/>
        <w:framePr w:wrap="none" w:vAnchor="page" w:hAnchor="page" w:x="8730" w:y="5895"/>
        <w:shd w:val="clear" w:color="auto" w:fill="auto"/>
        <w:spacing w:line="220" w:lineRule="exact"/>
        <w:ind w:left="100" w:firstLine="0"/>
        <w:jc w:val="left"/>
      </w:pPr>
      <w:r>
        <w:t>№ 233/1-0</w:t>
      </w:r>
    </w:p>
    <w:p w:rsidR="00B945EC" w:rsidRDefault="00B945EC" w:rsidP="00B945EC">
      <w:pPr>
        <w:pStyle w:val="1"/>
        <w:framePr w:wrap="none" w:vAnchor="page" w:hAnchor="page" w:x="1304" w:y="14502"/>
        <w:shd w:val="clear" w:color="auto" w:fill="auto"/>
        <w:spacing w:line="220" w:lineRule="exact"/>
        <w:ind w:firstLine="0"/>
        <w:jc w:val="left"/>
      </w:pPr>
      <w:r>
        <w:t>Специалист по кадрам</w:t>
      </w:r>
    </w:p>
    <w:p w:rsidR="00B945EC" w:rsidRDefault="00B945EC" w:rsidP="00B945EC">
      <w:pPr>
        <w:pStyle w:val="1"/>
        <w:framePr w:wrap="none" w:vAnchor="page" w:hAnchor="page" w:x="7275" w:y="14515"/>
        <w:shd w:val="clear" w:color="auto" w:fill="auto"/>
        <w:spacing w:line="220" w:lineRule="exact"/>
        <w:ind w:left="100" w:firstLine="0"/>
        <w:jc w:val="left"/>
      </w:pPr>
      <w:r>
        <w:t>Т.А.Николайчук</w:t>
      </w:r>
    </w:p>
    <w:p w:rsidR="00B945EC" w:rsidRDefault="00B945EC" w:rsidP="00B945EC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3DCE7D28" wp14:editId="35A43742">
            <wp:simplePos x="0" y="0"/>
            <wp:positionH relativeFrom="page">
              <wp:posOffset>2738755</wp:posOffset>
            </wp:positionH>
            <wp:positionV relativeFrom="page">
              <wp:posOffset>8397240</wp:posOffset>
            </wp:positionV>
            <wp:extent cx="1560830" cy="119507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BF2" w:rsidRDefault="004A1BF2"/>
    <w:sectPr w:rsidR="004A1BF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519"/>
    <w:multiLevelType w:val="multilevel"/>
    <w:tmpl w:val="C980A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07"/>
    <w:rsid w:val="002075D1"/>
    <w:rsid w:val="004A1BF2"/>
    <w:rsid w:val="00B945EC"/>
    <w:rsid w:val="00D7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5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45EC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45EC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45EC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5EC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B945EC"/>
    <w:pPr>
      <w:shd w:val="clear" w:color="auto" w:fill="FFFFFF"/>
      <w:spacing w:line="307" w:lineRule="exact"/>
      <w:ind w:hanging="340"/>
      <w:jc w:val="center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945EC"/>
    <w:pPr>
      <w:shd w:val="clear" w:color="auto" w:fill="FFFFFF"/>
      <w:spacing w:before="360" w:line="230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1</cp:lastModifiedBy>
  <cp:revision>3</cp:revision>
  <dcterms:created xsi:type="dcterms:W3CDTF">2014-11-14T17:20:00Z</dcterms:created>
  <dcterms:modified xsi:type="dcterms:W3CDTF">2022-03-18T18:11:00Z</dcterms:modified>
</cp:coreProperties>
</file>