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5F" w:rsidRPr="0024295F" w:rsidRDefault="0024295F" w:rsidP="002429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295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«Маленький Шерлок-Холмс</w:t>
      </w:r>
      <w:r w:rsidRPr="002429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24295F" w:rsidRPr="0024295F" w:rsidRDefault="0024295F" w:rsidP="002429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29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 Игра помогает развить память, внимание и мышление. </w:t>
      </w:r>
    </w:p>
    <w:p w:rsidR="0024295F" w:rsidRPr="0024295F" w:rsidRDefault="0024295F" w:rsidP="002429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295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«Что любит Огненный дракон?»</w:t>
      </w:r>
    </w:p>
    <w:p w:rsidR="0024295F" w:rsidRDefault="0024295F" w:rsidP="002429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29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полыхать огнем. Чем угощать Снежную королеву, Карлоса, Буратино и т.д. Развивается логическое мышление, воображение.</w:t>
      </w:r>
    </w:p>
    <w:p w:rsidR="0024295F" w:rsidRPr="0024295F" w:rsidRDefault="0024295F" w:rsidP="002429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295F" w:rsidRPr="0024295F" w:rsidRDefault="0024295F" w:rsidP="0024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2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Время, потраченное на общение с ребенком, </w:t>
      </w:r>
    </w:p>
    <w:p w:rsidR="0024295F" w:rsidRDefault="0024295F" w:rsidP="0024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2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вознаграждает нас, взрослых,</w:t>
      </w:r>
    </w:p>
    <w:p w:rsidR="0024295F" w:rsidRDefault="0024295F" w:rsidP="0024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2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глубокой детской привязанностью</w:t>
      </w:r>
    </w:p>
    <w:p w:rsidR="0024295F" w:rsidRPr="0024295F" w:rsidRDefault="0024295F" w:rsidP="0024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4295F" w:rsidRDefault="0024295F">
      <w:r>
        <w:t xml:space="preserve">             </w:t>
      </w:r>
      <w:r w:rsidRPr="003F7FA0">
        <w:rPr>
          <w:b/>
          <w:bCs/>
          <w:noProof/>
          <w:lang w:eastAsia="ru-RU"/>
        </w:rPr>
        <w:drawing>
          <wp:inline distT="0" distB="0" distL="0" distR="0" wp14:anchorId="0E7EA761" wp14:editId="2BE7E05F">
            <wp:extent cx="3764322" cy="2562225"/>
            <wp:effectExtent l="0" t="0" r="7620" b="0"/>
            <wp:docPr id="1" name="Рисунок 1" descr="C:\Users\Татьяна\Desktop\гимнастика для мозга\09-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гимнастика для мозга\09-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880" cy="26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03" w:rsidRPr="001F1003" w:rsidRDefault="001F1003" w:rsidP="001F1003">
      <w:pPr>
        <w:jc w:val="center"/>
        <w:rPr>
          <w:rFonts w:ascii="Times New Roman" w:hAnsi="Times New Roman" w:cs="Times New Roman"/>
          <w:b/>
          <w:sz w:val="24"/>
        </w:rPr>
      </w:pPr>
      <w:r w:rsidRPr="001F1003">
        <w:rPr>
          <w:rFonts w:ascii="Times New Roman" w:hAnsi="Times New Roman" w:cs="Times New Roman"/>
          <w:b/>
          <w:sz w:val="24"/>
        </w:rPr>
        <w:lastRenderedPageBreak/>
        <w:t>ПАМЯТКА ДЛЯ РОДИТЕЛЕЙ</w:t>
      </w:r>
    </w:p>
    <w:p w:rsidR="001F1003" w:rsidRPr="0024295F" w:rsidRDefault="001F1003" w:rsidP="001F1003">
      <w:pPr>
        <w:jc w:val="center"/>
        <w:rPr>
          <w:rFonts w:ascii="Times New Roman" w:hAnsi="Times New Roman" w:cs="Times New Roman"/>
          <w:b/>
          <w:sz w:val="28"/>
        </w:rPr>
      </w:pPr>
      <w:r w:rsidRPr="0024295F">
        <w:rPr>
          <w:rFonts w:ascii="Times New Roman" w:hAnsi="Times New Roman" w:cs="Times New Roman"/>
          <w:b/>
          <w:sz w:val="28"/>
        </w:rPr>
        <w:t>Игры на развитие памяти у детей</w:t>
      </w:r>
    </w:p>
    <w:p w:rsidR="001F1003" w:rsidRPr="001F1003" w:rsidRDefault="001F1003" w:rsidP="001F1003">
      <w:pPr>
        <w:jc w:val="center"/>
        <w:rPr>
          <w:rFonts w:ascii="Times New Roman" w:hAnsi="Times New Roman" w:cs="Times New Roman"/>
        </w:rPr>
      </w:pPr>
      <w:r w:rsidRPr="001F10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 Именно в семье он приобретает первоначальный опыт общения.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F1003" w:rsidRDefault="001F1003" w:rsidP="001F100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ПОМНИТЕ:</w:t>
      </w:r>
    </w:p>
    <w:p w:rsidR="001F1003" w:rsidRPr="001F1003" w:rsidRDefault="001F1003" w:rsidP="001F100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Игрой можно увлечь, заставить играть нельзя!</w:t>
      </w:r>
    </w:p>
    <w:p w:rsidR="001F1003" w:rsidRPr="001F1003" w:rsidRDefault="001F1003" w:rsidP="001F100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Природа игры такова, что при отсутствии абсолютной добровольности, она перестает быть игрой.</w:t>
      </w:r>
    </w:p>
    <w:p w:rsidR="001F1003" w:rsidRPr="001F1003" w:rsidRDefault="001F1003" w:rsidP="001F100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Не объясняйте ребенку, как надо играть, а играйте вместе с ним, принимая позицию партнера, а не учителя.</w:t>
      </w:r>
    </w:p>
    <w:p w:rsidR="001F1003" w:rsidRPr="001F1003" w:rsidRDefault="001F1003" w:rsidP="001F1003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Не забывайте о своевременном переходе ребенка к более сложным способам игры, используя для этого ее особые формы и развертывая ее сюжет.</w:t>
      </w:r>
    </w:p>
    <w:p w:rsidR="001F1003" w:rsidRPr="001F1003" w:rsidRDefault="001F1003" w:rsidP="001F10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</w:t>
      </w:r>
    </w:p>
    <w:p w:rsidR="001F1003" w:rsidRDefault="001F1003" w:rsidP="001F10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1003" w:rsidRDefault="001F1003" w:rsidP="001F10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ИГРАЙТЕ ВМЕСТЕ С РЕБЕНКОМ!</w:t>
      </w:r>
    </w:p>
    <w:p w:rsidR="001F1003" w:rsidRDefault="001F1003" w:rsidP="001F10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F1003" w:rsidRPr="001F1003" w:rsidRDefault="001F1003" w:rsidP="001F100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F100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Памятку подготовила старший воспитатель </w:t>
      </w:r>
    </w:p>
    <w:p w:rsidR="001F1003" w:rsidRPr="00922ECD" w:rsidRDefault="001F1003" w:rsidP="00922ECD">
      <w:pPr>
        <w:spacing w:after="0"/>
        <w:jc w:val="center"/>
        <w:rPr>
          <w:i/>
          <w:sz w:val="18"/>
        </w:rPr>
      </w:pPr>
      <w:r w:rsidRPr="001F100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Татьяна Викторовна Егорова</w:t>
      </w:r>
      <w:r w:rsidRPr="001F1003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br/>
      </w:r>
    </w:p>
    <w:p w:rsidR="001F1003" w:rsidRPr="00922ECD" w:rsidRDefault="001F1003" w:rsidP="00922ECD">
      <w:pPr>
        <w:jc w:val="center"/>
        <w:rPr>
          <w:szCs w:val="24"/>
        </w:rPr>
      </w:pPr>
      <w:r w:rsidRPr="0092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</w:t>
      </w: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Какие спрятались  слова?</w:t>
      </w:r>
      <w:r w:rsidRPr="0092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слова можно вынуть из борща?    </w:t>
      </w:r>
      <w:r w:rsidRPr="0092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(свёкла, картошка, морковь и </w:t>
      </w:r>
      <w:proofErr w:type="spellStart"/>
      <w:r w:rsidRPr="0092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92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    </w:t>
      </w:r>
      <w:r w:rsidRPr="0092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Винегрета?  Кухонного шкафа? Плиты?</w:t>
      </w:r>
      <w:r w:rsidRPr="0092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2ECD" w:rsidRPr="0092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="00922ECD"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Угощаю</w:t>
      </w:r>
      <w:r w:rsidR="00922ECD" w:rsidRPr="0092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 вспомним вкусные слова и угостим друг друга. Ребёнок называет “вкусное” слово и “кладёт” Вам на ладошку, за тем вы ему и так </w:t>
      </w:r>
      <w:r w:rsidR="00922ECD" w:rsidRPr="00922E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 тех пор, пока всё не “съедите”.</w:t>
      </w:r>
    </w:p>
    <w:p w:rsidR="00922ECD" w:rsidRPr="00922ECD" w:rsidRDefault="00922ECD" w:rsidP="00922EC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Придумай загадку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Ребенок придумывает загадку-описание мебели или игрушки. Например, у него есть сиденье, спинка, четыре ножки. На нем можно сидеть. Что это? (СТУЛ).</w:t>
      </w:r>
    </w:p>
    <w:p w:rsidR="00922ECD" w:rsidRPr="00922ECD" w:rsidRDefault="00922ECD" w:rsidP="00922E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Подбери слово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Ребенку предлагается подобрать к любому предмету, объекту слова обозначающие его признаки, качества. Например, зима какая? (холодная, снежная, морозная.) Снег какой (Белый, пушистый, мягкий, чисты, липкий.)                                                                 </w:t>
      </w:r>
    </w:p>
    <w:p w:rsidR="00922ECD" w:rsidRPr="00922ECD" w:rsidRDefault="00922ECD" w:rsidP="00922E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Кто что умеет делать?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играть).     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 </w:t>
      </w: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Веселые рифмы </w:t>
      </w:r>
    </w:p>
    <w:p w:rsid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Играющие должны подобрать к словам рифмы:</w:t>
      </w:r>
    </w:p>
    <w:p w:rsid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Свечка – печка, трубы – губы, ракетка – пипетка и т.д.</w:t>
      </w:r>
    </w:p>
    <w:p w:rsidR="00922ECD" w:rsidRPr="00922ECD" w:rsidRDefault="00922ECD" w:rsidP="00922E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Скажи наоборот 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Взрослый называет какое — либо слово, а ребёнок подбирает «слово наоборот».     </w:t>
      </w: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Существительные: смех- …, лето- …, день- …, холод- …, север- … и т.п.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Глаголы: пришёл- …, нырнул- …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Прилагательные: широкий- …, маленький- …, богатый-… и т.п.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Наречия: далеко-…, высоко- …</w:t>
      </w:r>
    </w:p>
    <w:p w:rsidR="00922ECD" w:rsidRPr="00922ECD" w:rsidRDefault="00922ECD" w:rsidP="00922ECD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Подбери слово 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Птица — перья. Рыба — … Огурец — овощ. Ромашка — ...                        </w:t>
      </w:r>
    </w:p>
    <w:p w:rsidR="00922ECD" w:rsidRPr="00922ECD" w:rsidRDefault="00922ECD" w:rsidP="00922EC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Расскажи стихотворение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Заучивайте с детьми стихотворения, они развивают память и мышление.</w:t>
      </w:r>
    </w:p>
    <w:p w:rsid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22ECD" w:rsidRPr="00922ECD" w:rsidRDefault="00922ECD" w:rsidP="00922ECD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Чудесный мешочек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предметы-мячик, кубик, карандаш, кисточку, шнурок и др.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опросите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ребенка нащупать предмет. </w:t>
      </w: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Пусть попробует узнать этот предмет на ощупь (игра развивает тактильные ощущения, воображение, память, сообразительность)</w:t>
      </w:r>
    </w:p>
    <w:p w:rsidR="00922ECD" w:rsidRDefault="00922ECD" w:rsidP="00922E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22ECD" w:rsidRPr="00922ECD" w:rsidRDefault="00922ECD" w:rsidP="00922EC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Отгадай предмет по названию его частей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Кузов, кабина, колеса, руль, фары, дверцы (грузовик).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Ствол, ветки, сучья, листья, кора, корни (дерево).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Дно, крышка, стенки, ручки (кастрюля).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Палуба, каюта, якорь, корма, нос (корабль).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Подъезд, этаж, лестница, квартиры, чердак (дом).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Крылья, кабина, хвост, мотор (самолет).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Глаза, лоб, нос, рот, брови, щеки (лицо).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Рукава, воротник, манжеты (рубашка).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Голова, туловище, ноги, хвост, вымя (корова).</w:t>
      </w:r>
    </w:p>
    <w:p w:rsidR="00922ECD" w:rsidRP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Пол, стены, потолок (комната).</w:t>
      </w:r>
    </w:p>
    <w:p w:rsidR="00922ECD" w:rsidRDefault="00922ECD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2E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Подоконник, рама, стекло (окно).</w:t>
      </w:r>
    </w:p>
    <w:p w:rsidR="0024295F" w:rsidRDefault="0024295F" w:rsidP="00922EC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F1003" w:rsidRPr="00FD69BF" w:rsidRDefault="0024295F" w:rsidP="00FD69BF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3A648C" wp14:editId="7C300ACD">
            <wp:extent cx="1360805" cy="974336"/>
            <wp:effectExtent l="0" t="0" r="0" b="0"/>
            <wp:docPr id="2" name="Рисунок 2" descr="https://moreva.edumsko.ru/uploads/7900/7821/section/627411/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reva.edumsko.ru/uploads/7900/7821/section/627411/_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50" cy="98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003" w:rsidRPr="00FD69BF" w:rsidSect="001F10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99C"/>
    <w:multiLevelType w:val="multilevel"/>
    <w:tmpl w:val="88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1B8A"/>
    <w:multiLevelType w:val="multilevel"/>
    <w:tmpl w:val="6A2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12C34"/>
    <w:multiLevelType w:val="multilevel"/>
    <w:tmpl w:val="203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5516D"/>
    <w:multiLevelType w:val="multilevel"/>
    <w:tmpl w:val="045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5217"/>
    <w:multiLevelType w:val="multilevel"/>
    <w:tmpl w:val="0D9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B1704"/>
    <w:multiLevelType w:val="multilevel"/>
    <w:tmpl w:val="696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C0F0A"/>
    <w:multiLevelType w:val="multilevel"/>
    <w:tmpl w:val="53C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576A4"/>
    <w:multiLevelType w:val="multilevel"/>
    <w:tmpl w:val="86C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B2"/>
    <w:rsid w:val="001F1003"/>
    <w:rsid w:val="0024295F"/>
    <w:rsid w:val="00907DB2"/>
    <w:rsid w:val="00922ECD"/>
    <w:rsid w:val="00E71F00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475"/>
  <w15:chartTrackingRefBased/>
  <w15:docId w15:val="{753F044B-4C67-47D8-99D1-3568395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2022-02-02T09:52:00Z</cp:lastPrinted>
  <dcterms:created xsi:type="dcterms:W3CDTF">2022-02-02T09:20:00Z</dcterms:created>
  <dcterms:modified xsi:type="dcterms:W3CDTF">2022-12-21T05:23:00Z</dcterms:modified>
</cp:coreProperties>
</file>