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5" w:rsidRDefault="00EC3545" w:rsidP="00EC3545">
      <w:pPr>
        <w:spacing w:after="0"/>
        <w:jc w:val="center"/>
        <w:rPr>
          <w:bCs/>
          <w:kern w:val="24"/>
          <w:szCs w:val="24"/>
        </w:rPr>
      </w:pPr>
      <w:r w:rsidRPr="00EC3545">
        <w:rPr>
          <w:bCs/>
          <w:kern w:val="24"/>
          <w:szCs w:val="24"/>
        </w:rPr>
        <w:t>Муниципальное дошкольное образовательное автономное учреждение</w:t>
      </w:r>
    </w:p>
    <w:p w:rsidR="00EC3545" w:rsidRPr="00EC3545" w:rsidRDefault="00EC3545" w:rsidP="00EC3545">
      <w:pPr>
        <w:spacing w:after="0"/>
        <w:jc w:val="center"/>
        <w:rPr>
          <w:bCs/>
          <w:color w:val="auto"/>
          <w:kern w:val="24"/>
          <w:szCs w:val="24"/>
        </w:rPr>
      </w:pPr>
      <w:r>
        <w:rPr>
          <w:bCs/>
          <w:kern w:val="24"/>
          <w:szCs w:val="24"/>
        </w:rPr>
        <w:t xml:space="preserve"> </w:t>
      </w:r>
      <w:r w:rsidRPr="00EC3545">
        <w:rPr>
          <w:bCs/>
          <w:kern w:val="24"/>
          <w:szCs w:val="24"/>
        </w:rPr>
        <w:t>центр развития ребенка – детский сад «Аленький цветочек»</w:t>
      </w: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  <w:bookmarkStart w:id="0" w:name="_GoBack"/>
    </w:p>
    <w:p w:rsidR="00EC3545" w:rsidRDefault="00EC3545" w:rsidP="00EC3545">
      <w:pPr>
        <w:shd w:val="clear" w:color="auto" w:fill="FFFFFF"/>
        <w:spacing w:after="0" w:line="240" w:lineRule="auto"/>
        <w:ind w:firstLine="709"/>
        <w:outlineLvl w:val="0"/>
        <w:rPr>
          <w:bCs/>
          <w:kern w:val="24"/>
          <w:sz w:val="28"/>
          <w:szCs w:val="24"/>
        </w:rPr>
      </w:pPr>
      <w:r>
        <w:rPr>
          <w:bCs/>
          <w:kern w:val="24"/>
          <w:sz w:val="28"/>
          <w:szCs w:val="24"/>
        </w:rPr>
        <w:t xml:space="preserve">                         </w:t>
      </w:r>
      <w:r w:rsidR="00B839A2">
        <w:rPr>
          <w:bCs/>
          <w:kern w:val="24"/>
          <w:sz w:val="28"/>
          <w:szCs w:val="24"/>
        </w:rPr>
        <w:t>Сообщение из опыта работы</w:t>
      </w:r>
    </w:p>
    <w:p w:rsidR="00EC3545" w:rsidRDefault="00EC3545" w:rsidP="00EC3545">
      <w:pPr>
        <w:shd w:val="clear" w:color="auto" w:fill="FFFFFF"/>
        <w:spacing w:after="0" w:line="240" w:lineRule="auto"/>
        <w:ind w:firstLine="709"/>
        <w:jc w:val="center"/>
        <w:outlineLvl w:val="0"/>
        <w:rPr>
          <w:bCs/>
          <w:kern w:val="24"/>
          <w:sz w:val="28"/>
          <w:szCs w:val="24"/>
        </w:rPr>
      </w:pPr>
    </w:p>
    <w:p w:rsidR="00EC3545" w:rsidRDefault="00EC3545" w:rsidP="00EC3545">
      <w:pPr>
        <w:shd w:val="clear" w:color="auto" w:fill="FFFFFF"/>
        <w:spacing w:after="0" w:line="240" w:lineRule="auto"/>
        <w:ind w:firstLine="709"/>
        <w:outlineLvl w:val="0"/>
        <w:rPr>
          <w:bCs/>
          <w:spacing w:val="-7"/>
          <w:kern w:val="36"/>
          <w:sz w:val="28"/>
          <w:szCs w:val="24"/>
        </w:rPr>
      </w:pPr>
      <w:r>
        <w:rPr>
          <w:bCs/>
          <w:kern w:val="24"/>
          <w:sz w:val="28"/>
          <w:szCs w:val="24"/>
        </w:rPr>
        <w:t xml:space="preserve">                     </w:t>
      </w:r>
      <w:r w:rsidR="00B839A2">
        <w:rPr>
          <w:bCs/>
          <w:kern w:val="24"/>
          <w:sz w:val="28"/>
          <w:szCs w:val="24"/>
        </w:rPr>
        <w:t>«</w:t>
      </w:r>
      <w:r>
        <w:rPr>
          <w:bCs/>
          <w:kern w:val="24"/>
          <w:sz w:val="28"/>
          <w:szCs w:val="24"/>
        </w:rPr>
        <w:t>Технология детского экспериментирования</w:t>
      </w:r>
      <w:r w:rsidR="00B839A2">
        <w:rPr>
          <w:bCs/>
          <w:kern w:val="24"/>
          <w:sz w:val="28"/>
          <w:szCs w:val="24"/>
        </w:rPr>
        <w:t>»</w:t>
      </w:r>
    </w:p>
    <w:p w:rsidR="00EC3545" w:rsidRDefault="00EC3545" w:rsidP="00EC3545">
      <w:pPr>
        <w:shd w:val="clear" w:color="auto" w:fill="FFFFFF"/>
        <w:spacing w:after="0" w:line="276" w:lineRule="auto"/>
        <w:ind w:firstLine="709"/>
        <w:jc w:val="center"/>
        <w:outlineLvl w:val="0"/>
        <w:rPr>
          <w:b/>
          <w:bCs/>
          <w:spacing w:val="-7"/>
          <w:kern w:val="36"/>
          <w:sz w:val="32"/>
          <w:szCs w:val="28"/>
        </w:rPr>
      </w:pPr>
    </w:p>
    <w:bookmarkEnd w:id="0"/>
    <w:p w:rsidR="00EC3545" w:rsidRPr="00EC3545" w:rsidRDefault="00EC3545" w:rsidP="00EC3545">
      <w:pPr>
        <w:spacing w:after="0"/>
        <w:ind w:firstLine="709"/>
        <w:rPr>
          <w:bCs/>
          <w:color w:val="auto"/>
          <w:kern w:val="24"/>
          <w:sz w:val="32"/>
          <w:szCs w:val="24"/>
          <w:lang w:eastAsia="en-US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32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32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i/>
          <w:kern w:val="24"/>
          <w:szCs w:val="24"/>
        </w:rPr>
      </w:pPr>
    </w:p>
    <w:p w:rsidR="00EC3545" w:rsidRPr="00EC3545" w:rsidRDefault="00EC3545" w:rsidP="00EC3545">
      <w:pPr>
        <w:spacing w:after="0"/>
        <w:ind w:firstLine="709"/>
        <w:jc w:val="right"/>
        <w:rPr>
          <w:bCs/>
          <w:i/>
          <w:kern w:val="24"/>
          <w:szCs w:val="24"/>
        </w:rPr>
      </w:pPr>
      <w:r w:rsidRPr="00EC3545">
        <w:rPr>
          <w:bCs/>
          <w:i/>
          <w:kern w:val="24"/>
          <w:szCs w:val="24"/>
        </w:rPr>
        <w:t xml:space="preserve">Подготовила </w:t>
      </w:r>
    </w:p>
    <w:p w:rsidR="00EC3545" w:rsidRDefault="00EC3545" w:rsidP="00EC3545">
      <w:pPr>
        <w:spacing w:after="0"/>
        <w:ind w:firstLine="709"/>
        <w:jc w:val="right"/>
        <w:rPr>
          <w:bCs/>
          <w:i/>
          <w:kern w:val="24"/>
          <w:szCs w:val="24"/>
        </w:rPr>
      </w:pPr>
      <w:r>
        <w:rPr>
          <w:bCs/>
          <w:i/>
          <w:kern w:val="24"/>
          <w:szCs w:val="24"/>
        </w:rPr>
        <w:t>В</w:t>
      </w:r>
      <w:r w:rsidRPr="00EC3545">
        <w:rPr>
          <w:bCs/>
          <w:i/>
          <w:kern w:val="24"/>
          <w:szCs w:val="24"/>
        </w:rPr>
        <w:t>оспитатель</w:t>
      </w:r>
    </w:p>
    <w:p w:rsidR="00EC3545" w:rsidRPr="00EC3545" w:rsidRDefault="00EC3545" w:rsidP="00EC3545">
      <w:pPr>
        <w:spacing w:after="0"/>
        <w:ind w:firstLine="709"/>
        <w:jc w:val="right"/>
        <w:rPr>
          <w:bCs/>
          <w:i/>
          <w:kern w:val="24"/>
          <w:szCs w:val="24"/>
        </w:rPr>
      </w:pPr>
      <w:r>
        <w:rPr>
          <w:bCs/>
          <w:i/>
          <w:kern w:val="24"/>
          <w:szCs w:val="24"/>
        </w:rPr>
        <w:t>Надежда Николаевна Алексеева</w:t>
      </w: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left="0" w:firstLine="0"/>
        <w:rPr>
          <w:bCs/>
          <w:kern w:val="24"/>
          <w:sz w:val="28"/>
          <w:szCs w:val="24"/>
        </w:rPr>
      </w:pPr>
    </w:p>
    <w:p w:rsidR="00EC3545" w:rsidRPr="00EC3545" w:rsidRDefault="00EC3545" w:rsidP="00EC3545">
      <w:pPr>
        <w:spacing w:after="0"/>
        <w:ind w:firstLine="709"/>
        <w:jc w:val="center"/>
        <w:rPr>
          <w:bCs/>
          <w:kern w:val="24"/>
          <w:sz w:val="28"/>
          <w:szCs w:val="24"/>
        </w:rPr>
      </w:pPr>
      <w:r w:rsidRPr="00EC3545">
        <w:rPr>
          <w:bCs/>
          <w:kern w:val="24"/>
          <w:sz w:val="28"/>
          <w:szCs w:val="24"/>
        </w:rPr>
        <w:t>Пыть-Ях, 2022</w:t>
      </w:r>
    </w:p>
    <w:p w:rsidR="00EC3545" w:rsidRPr="00EC3545" w:rsidRDefault="00EC3545" w:rsidP="00EC3545">
      <w:pPr>
        <w:spacing w:after="0" w:line="276" w:lineRule="auto"/>
        <w:ind w:left="0" w:firstLine="709"/>
        <w:jc w:val="center"/>
        <w:rPr>
          <w:color w:val="111115"/>
          <w:sz w:val="26"/>
          <w:szCs w:val="26"/>
          <w:shd w:val="clear" w:color="auto" w:fill="FFFFFF"/>
        </w:rPr>
      </w:pPr>
      <w:r w:rsidRPr="00EC3545">
        <w:rPr>
          <w:bCs/>
          <w:kern w:val="24"/>
          <w:sz w:val="26"/>
          <w:szCs w:val="26"/>
        </w:rPr>
        <w:lastRenderedPageBreak/>
        <w:t>Технология детского экспериментирования</w:t>
      </w:r>
    </w:p>
    <w:p w:rsidR="00D55B92" w:rsidRPr="00EC3545" w:rsidRDefault="00EC3545" w:rsidP="00A06F65">
      <w:pPr>
        <w:spacing w:after="0" w:line="276" w:lineRule="auto"/>
        <w:ind w:left="0" w:firstLine="709"/>
        <w:jc w:val="right"/>
        <w:rPr>
          <w:color w:val="111115"/>
          <w:sz w:val="26"/>
          <w:szCs w:val="26"/>
          <w:shd w:val="clear" w:color="auto" w:fill="FFFFFF"/>
        </w:rPr>
      </w:pPr>
      <w:r w:rsidRPr="00EC3545">
        <w:rPr>
          <w:i/>
          <w:iCs/>
          <w:color w:val="11111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55B92" w:rsidRPr="00EC3545">
        <w:rPr>
          <w:i/>
          <w:iCs/>
          <w:color w:val="111115"/>
          <w:sz w:val="26"/>
          <w:szCs w:val="26"/>
          <w:bdr w:val="none" w:sz="0" w:space="0" w:color="auto" w:frame="1"/>
          <w:shd w:val="clear" w:color="auto" w:fill="FFFFFF"/>
        </w:rPr>
        <w:t>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</w:t>
      </w:r>
      <w:proofErr w:type="gramStart"/>
      <w:r w:rsidR="00D55B92" w:rsidRPr="00EC3545">
        <w:rPr>
          <w:i/>
          <w:iCs/>
          <w:color w:val="111115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D55B92" w:rsidRPr="00EC3545">
        <w:rPr>
          <w:color w:val="111115"/>
          <w:sz w:val="26"/>
          <w:szCs w:val="26"/>
          <w:shd w:val="clear" w:color="auto" w:fill="FFFFFF"/>
        </w:rPr>
        <w:t>.</w:t>
      </w:r>
      <w:proofErr w:type="gramEnd"/>
      <w:r w:rsidR="00D55B92" w:rsidRPr="00EC3545">
        <w:rPr>
          <w:color w:val="111115"/>
          <w:sz w:val="26"/>
          <w:szCs w:val="26"/>
        </w:rPr>
        <w:br/>
      </w:r>
      <w:r w:rsidR="00D55B92" w:rsidRPr="00EC3545">
        <w:rPr>
          <w:color w:val="111115"/>
          <w:sz w:val="26"/>
          <w:szCs w:val="26"/>
          <w:shd w:val="clear" w:color="auto" w:fill="FFFFFF"/>
        </w:rPr>
        <w:t>К.Е. Тимирязев</w:t>
      </w:r>
    </w:p>
    <w:p w:rsidR="00D55B92" w:rsidRPr="00EC3545" w:rsidRDefault="00EC3545" w:rsidP="00EC354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>Актуальность детского экспериментирования состоит в том, что 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самому. 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>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</w:t>
      </w:r>
    </w:p>
    <w:p w:rsidR="00D55B92" w:rsidRPr="00EC3545" w:rsidRDefault="00D55B92" w:rsidP="00A06F65">
      <w:pPr>
        <w:pStyle w:val="a7"/>
        <w:spacing w:before="0" w:beforeAutospacing="0" w:after="0" w:afterAutospacing="0" w:line="276" w:lineRule="auto"/>
        <w:ind w:firstLine="709"/>
        <w:jc w:val="both"/>
        <w:rPr>
          <w:color w:val="111115"/>
          <w:sz w:val="26"/>
          <w:szCs w:val="26"/>
          <w:bdr w:val="none" w:sz="0" w:space="0" w:color="auto" w:frame="1"/>
          <w:shd w:val="clear" w:color="auto" w:fill="FFFFFF"/>
        </w:rPr>
      </w:pPr>
      <w:r w:rsidRPr="00EC3545">
        <w:rPr>
          <w:color w:val="111115"/>
          <w:sz w:val="26"/>
          <w:szCs w:val="26"/>
          <w:bdr w:val="none" w:sz="0" w:space="0" w:color="auto" w:frame="1"/>
          <w:shd w:val="clear" w:color="auto" w:fill="FFFFFF"/>
        </w:rPr>
        <w:t>Экспериментальная работа вызывает интерес к исследованию природы</w:t>
      </w:r>
      <w:proofErr w:type="gramStart"/>
      <w:r w:rsidRPr="00EC3545">
        <w:rPr>
          <w:color w:val="111115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  <w:r w:rsidRPr="00EC3545">
        <w:rPr>
          <w:color w:val="11111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C3545">
        <w:rPr>
          <w:color w:val="111115"/>
          <w:sz w:val="26"/>
          <w:szCs w:val="26"/>
          <w:bdr w:val="none" w:sz="0" w:space="0" w:color="auto" w:frame="1"/>
          <w:shd w:val="clear" w:color="auto" w:fill="FFFFFF"/>
        </w:rPr>
        <w:t>р</w:t>
      </w:r>
      <w:proofErr w:type="gramEnd"/>
      <w:r w:rsidRPr="00EC3545">
        <w:rPr>
          <w:color w:val="111115"/>
          <w:sz w:val="26"/>
          <w:szCs w:val="26"/>
          <w:bdr w:val="none" w:sz="0" w:space="0" w:color="auto" w:frame="1"/>
          <w:shd w:val="clear" w:color="auto" w:fill="FFFFFF"/>
        </w:rPr>
        <w:t>азвивает мыслительные операции. стимулирует познавательную активность и любознательность. активизирует восприятие учебного материала.</w:t>
      </w:r>
    </w:p>
    <w:p w:rsidR="00D55B92" w:rsidRPr="00EC3545" w:rsidRDefault="00D55B92" w:rsidP="00A06F65">
      <w:pPr>
        <w:pStyle w:val="a7"/>
        <w:spacing w:before="0" w:beforeAutospacing="0" w:after="0" w:afterAutospacing="0" w:line="276" w:lineRule="auto"/>
        <w:ind w:firstLine="709"/>
        <w:jc w:val="both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>Обучение детей экспериментированию необходимо начинать с насыщения развивающей среды: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 xml:space="preserve">Приборы-помощники: лупы, весы, песочные часы, разнообразные сосуды. </w:t>
      </w:r>
      <w:proofErr w:type="gramStart"/>
      <w:r w:rsidRPr="00EC3545">
        <w:rPr>
          <w:color w:val="111115"/>
          <w:sz w:val="26"/>
          <w:szCs w:val="26"/>
          <w:shd w:val="clear" w:color="auto" w:fill="FFFFFF"/>
        </w:rPr>
        <w:t>Природный материал: камешки, ракушки, шишки, красители: пищевые и непищевые </w:t>
      </w:r>
      <w:r w:rsidRPr="00EC3545">
        <w:rPr>
          <w:i/>
          <w:iCs/>
          <w:color w:val="111115"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A06F65" w:rsidRPr="00EC3545">
        <w:rPr>
          <w:i/>
          <w:iCs/>
          <w:color w:val="111115"/>
          <w:sz w:val="26"/>
          <w:szCs w:val="26"/>
          <w:bdr w:val="none" w:sz="0" w:space="0" w:color="auto" w:frame="1"/>
          <w:shd w:val="clear" w:color="auto" w:fill="FFFFFF"/>
        </w:rPr>
        <w:t>гуашь, акварельные краски и др.)</w:t>
      </w:r>
      <w:r w:rsidRPr="00EC3545">
        <w:rPr>
          <w:color w:val="111115"/>
          <w:sz w:val="26"/>
          <w:szCs w:val="26"/>
          <w:shd w:val="clear" w:color="auto" w:fill="FFFFFF"/>
        </w:rPr>
        <w:t>;</w:t>
      </w:r>
      <w:proofErr w:type="gramEnd"/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proofErr w:type="gramStart"/>
      <w:r w:rsidRPr="00EC3545">
        <w:rPr>
          <w:color w:val="111115"/>
          <w:sz w:val="26"/>
          <w:szCs w:val="26"/>
          <w:shd w:val="clear" w:color="auto" w:fill="FFFFFF"/>
        </w:rPr>
        <w:t>Медицинские материалы: пипетки, колбы, деревянные палочки, шприцы </w:t>
      </w:r>
      <w:r w:rsidR="00A06F65" w:rsidRPr="00EC3545">
        <w:rPr>
          <w:i/>
          <w:iCs/>
          <w:color w:val="111115"/>
          <w:sz w:val="26"/>
          <w:szCs w:val="26"/>
          <w:bdr w:val="none" w:sz="0" w:space="0" w:color="auto" w:frame="1"/>
          <w:shd w:val="clear" w:color="auto" w:fill="FFFFFF"/>
        </w:rPr>
        <w:t>(без игл)</w:t>
      </w:r>
      <w:r w:rsidR="00A06F65" w:rsidRPr="00EC3545">
        <w:rPr>
          <w:color w:val="111115"/>
          <w:sz w:val="26"/>
          <w:szCs w:val="26"/>
          <w:shd w:val="clear" w:color="auto" w:fill="FFFFFF"/>
        </w:rPr>
        <w:t>, мерные стаканчики</w:t>
      </w:r>
      <w:r w:rsidRPr="00EC3545">
        <w:rPr>
          <w:color w:val="111115"/>
          <w:sz w:val="26"/>
          <w:szCs w:val="26"/>
          <w:shd w:val="clear" w:color="auto" w:fill="FFFFFF"/>
        </w:rPr>
        <w:t>, резиновые груши.</w:t>
      </w:r>
      <w:proofErr w:type="gramEnd"/>
      <w:r w:rsidRPr="00EC3545">
        <w:rPr>
          <w:color w:val="111115"/>
          <w:sz w:val="26"/>
          <w:szCs w:val="26"/>
          <w:shd w:val="clear" w:color="auto" w:fill="FFFFFF"/>
        </w:rPr>
        <w:t xml:space="preserve"> Прочие мате</w:t>
      </w:r>
      <w:r w:rsidR="00A06F65" w:rsidRPr="00EC3545">
        <w:rPr>
          <w:color w:val="111115"/>
          <w:sz w:val="26"/>
          <w:szCs w:val="26"/>
          <w:shd w:val="clear" w:color="auto" w:fill="FFFFFF"/>
        </w:rPr>
        <w:t>риалы: масло, мука, соль, сахар</w:t>
      </w:r>
      <w:r w:rsidRPr="00EC3545">
        <w:rPr>
          <w:color w:val="111115"/>
          <w:sz w:val="26"/>
          <w:szCs w:val="26"/>
          <w:shd w:val="clear" w:color="auto" w:fill="FFFFFF"/>
        </w:rPr>
        <w:t>, магниты, трубочки, веера,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1"/>
          <w:sz w:val="26"/>
          <w:szCs w:val="26"/>
          <w:shd w:val="clear" w:color="auto" w:fill="FFFFFF"/>
        </w:rPr>
      </w:pPr>
      <w:r w:rsidRPr="00EC3545">
        <w:rPr>
          <w:b/>
          <w:color w:val="111115"/>
          <w:sz w:val="26"/>
          <w:szCs w:val="26"/>
          <w:shd w:val="clear" w:color="auto" w:fill="FFFFFF"/>
        </w:rPr>
        <w:t>Мы изучали свойства снега</w:t>
      </w:r>
      <w:r w:rsidRPr="00EC3545">
        <w:rPr>
          <w:color w:val="111115"/>
          <w:sz w:val="26"/>
          <w:szCs w:val="26"/>
          <w:shd w:val="clear" w:color="auto" w:fill="FFFFFF"/>
        </w:rPr>
        <w:t>. На прогулке рассматривали хлопья снега через лупу. Дети видели</w:t>
      </w:r>
      <w:r w:rsidRPr="00EC3545">
        <w:rPr>
          <w:color w:val="111111"/>
          <w:sz w:val="26"/>
          <w:szCs w:val="26"/>
          <w:shd w:val="clear" w:color="auto" w:fill="FFFFFF"/>
        </w:rPr>
        <w:t xml:space="preserve">, что это </w:t>
      </w:r>
      <w:r w:rsidR="00A06F65" w:rsidRPr="00EC3545">
        <w:rPr>
          <w:color w:val="111111"/>
          <w:sz w:val="26"/>
          <w:szCs w:val="26"/>
          <w:shd w:val="clear" w:color="auto" w:fill="FFFFFF"/>
        </w:rPr>
        <w:t>отдельные снежинки,</w:t>
      </w:r>
      <w:r w:rsidRPr="00EC3545">
        <w:rPr>
          <w:color w:val="111111"/>
          <w:sz w:val="26"/>
          <w:szCs w:val="26"/>
          <w:shd w:val="clear" w:color="auto" w:fill="FFFFFF"/>
        </w:rPr>
        <w:t xml:space="preserve"> сцепленные вместе. А между снежинками – воздух, поэтому, </w:t>
      </w:r>
      <w:r w:rsidRPr="00EC3545">
        <w:rPr>
          <w:rStyle w:val="a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снег пушистый и легкий</w:t>
      </w:r>
      <w:r w:rsidRPr="00EC3545">
        <w:rPr>
          <w:color w:val="111111"/>
          <w:sz w:val="26"/>
          <w:szCs w:val="26"/>
          <w:shd w:val="clear" w:color="auto" w:fill="FFFFFF"/>
        </w:rPr>
        <w:t xml:space="preserve">. </w:t>
      </w:r>
      <w:proofErr w:type="gramStart"/>
      <w:r w:rsidRPr="00EC3545">
        <w:rPr>
          <w:color w:val="111111"/>
          <w:sz w:val="26"/>
          <w:szCs w:val="26"/>
          <w:shd w:val="clear" w:color="auto" w:fill="FFFFFF"/>
        </w:rPr>
        <w:t>Дети давали описание </w:t>
      </w:r>
      <w:r w:rsidRPr="00EC3545">
        <w:rPr>
          <w:rStyle w:val="aa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снега</w:t>
      </w:r>
      <w:r w:rsidRPr="00EC3545">
        <w:rPr>
          <w:rStyle w:val="aa"/>
          <w:color w:val="111111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EC3545">
        <w:rPr>
          <w:color w:val="111111"/>
          <w:sz w:val="26"/>
          <w:szCs w:val="26"/>
          <w:shd w:val="clear" w:color="auto" w:fill="FFFFFF"/>
        </w:rPr>
        <w:t>(белый, пушистый, холодный, липкий, тает в тепле,</w:t>
      </w:r>
      <w:r w:rsidR="00A06F65" w:rsidRPr="00EC3545">
        <w:rPr>
          <w:color w:val="111111"/>
          <w:sz w:val="26"/>
          <w:szCs w:val="26"/>
          <w:shd w:val="clear" w:color="auto" w:fill="FFFFFF"/>
        </w:rPr>
        <w:t xml:space="preserve"> </w:t>
      </w:r>
      <w:r w:rsidRPr="00EC3545">
        <w:rPr>
          <w:color w:val="111111"/>
          <w:sz w:val="26"/>
          <w:szCs w:val="26"/>
          <w:shd w:val="clear" w:color="auto" w:fill="FFFFFF"/>
        </w:rPr>
        <w:t>блестящий, сверкающий, рассыпчатый, плохо лепится).</w:t>
      </w:r>
      <w:proofErr w:type="gramEnd"/>
      <w:r w:rsidRPr="00EC3545">
        <w:rPr>
          <w:color w:val="111111"/>
          <w:sz w:val="26"/>
          <w:szCs w:val="26"/>
          <w:shd w:val="clear" w:color="auto" w:fill="FFFFFF"/>
        </w:rPr>
        <w:t xml:space="preserve"> Слепили из снега маленького снеговика и принесли в группу.</w:t>
      </w:r>
    </w:p>
    <w:p w:rsidR="00EC3545" w:rsidRPr="00EC3545" w:rsidRDefault="00D55B92" w:rsidP="00EC3545">
      <w:pPr>
        <w:spacing w:after="0" w:line="276" w:lineRule="auto"/>
        <w:ind w:left="0" w:firstLine="709"/>
        <w:rPr>
          <w:color w:val="111111"/>
          <w:sz w:val="26"/>
          <w:szCs w:val="26"/>
          <w:shd w:val="clear" w:color="auto" w:fill="FFFFFF"/>
        </w:rPr>
      </w:pPr>
      <w:r w:rsidRPr="00EC3545">
        <w:rPr>
          <w:color w:val="111111"/>
          <w:sz w:val="26"/>
          <w:szCs w:val="26"/>
          <w:shd w:val="clear" w:color="auto" w:fill="FFFFFF"/>
        </w:rPr>
        <w:t>Уже в группе дети сделали вывод, что в тепле снег тает. Атак же увидели, что снежная воды стала грязной. Пришли к выводу, что снег нельзя, так как он грязный.</w:t>
      </w:r>
    </w:p>
    <w:p w:rsidR="00D55B92" w:rsidRPr="00EC3545" w:rsidRDefault="00D55B92" w:rsidP="00EC3545">
      <w:pPr>
        <w:spacing w:after="0" w:line="276" w:lineRule="auto"/>
        <w:ind w:left="0" w:firstLine="709"/>
        <w:rPr>
          <w:color w:val="111111"/>
          <w:sz w:val="26"/>
          <w:szCs w:val="26"/>
          <w:shd w:val="clear" w:color="auto" w:fill="FFFFFF"/>
        </w:rPr>
      </w:pPr>
      <w:r w:rsidRPr="00EC3545">
        <w:rPr>
          <w:b/>
          <w:color w:val="111111"/>
          <w:sz w:val="26"/>
          <w:szCs w:val="26"/>
          <w:shd w:val="clear" w:color="auto" w:fill="FFFFFF"/>
        </w:rPr>
        <w:t>Мы изучали свойства воды.</w:t>
      </w:r>
      <w:r w:rsidRPr="00EC3545">
        <w:rPr>
          <w:color w:val="111111"/>
          <w:sz w:val="26"/>
          <w:szCs w:val="26"/>
          <w:shd w:val="clear" w:color="auto" w:fill="FFFFFF"/>
        </w:rPr>
        <w:t xml:space="preserve"> Наливали воду в различные сосуды. Дети делали выводы, что воды может менять форму.  Мы нюхали воду, и приходили к выводу, что вода не имеет запаха.</w:t>
      </w:r>
    </w:p>
    <w:p w:rsidR="00D55B92" w:rsidRPr="00EC3545" w:rsidRDefault="00A06F65" w:rsidP="00A06F65">
      <w:pPr>
        <w:spacing w:after="0" w:line="276" w:lineRule="auto"/>
        <w:ind w:left="0" w:firstLine="709"/>
        <w:rPr>
          <w:color w:val="111111"/>
          <w:sz w:val="26"/>
          <w:szCs w:val="26"/>
          <w:shd w:val="clear" w:color="auto" w:fill="FFFFFF"/>
        </w:rPr>
      </w:pPr>
      <w:r w:rsidRPr="00EC3545">
        <w:rPr>
          <w:color w:val="111111"/>
          <w:sz w:val="26"/>
          <w:szCs w:val="26"/>
          <w:shd w:val="clear" w:color="auto" w:fill="FFFFFF"/>
        </w:rPr>
        <w:t>Сравнивали воду с молоком</w:t>
      </w:r>
      <w:r w:rsidR="00D55B92" w:rsidRPr="00EC3545">
        <w:rPr>
          <w:color w:val="111111"/>
          <w:sz w:val="26"/>
          <w:szCs w:val="26"/>
          <w:shd w:val="clear" w:color="auto" w:fill="FFFFFF"/>
        </w:rPr>
        <w:t>, дети приходили к выводу, что вода не имеет цвета, значит вода бесцветная.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81818"/>
          <w:sz w:val="26"/>
          <w:szCs w:val="26"/>
          <w:shd w:val="clear" w:color="auto" w:fill="FFFFFF"/>
        </w:rPr>
      </w:pPr>
      <w:r w:rsidRPr="00EC3545">
        <w:rPr>
          <w:b/>
          <w:color w:val="181818"/>
          <w:sz w:val="26"/>
          <w:szCs w:val="26"/>
          <w:shd w:val="clear" w:color="auto" w:fill="FFFFFF"/>
        </w:rPr>
        <w:t>Играли в игру</w:t>
      </w:r>
      <w:r w:rsidRPr="00EC3545">
        <w:rPr>
          <w:color w:val="181818"/>
          <w:sz w:val="26"/>
          <w:szCs w:val="26"/>
          <w:shd w:val="clear" w:color="auto" w:fill="FFFFFF"/>
        </w:rPr>
        <w:t xml:space="preserve">. </w:t>
      </w:r>
      <w:proofErr w:type="gramStart"/>
      <w:r w:rsidRPr="00EC3545">
        <w:rPr>
          <w:color w:val="181818"/>
          <w:sz w:val="26"/>
          <w:szCs w:val="26"/>
          <w:shd w:val="clear" w:color="auto" w:fill="FFFFFF"/>
        </w:rPr>
        <w:t>Показывали предметы, а дети дол</w:t>
      </w:r>
      <w:r w:rsidR="00A06F65" w:rsidRPr="00EC3545">
        <w:rPr>
          <w:color w:val="181818"/>
          <w:sz w:val="26"/>
          <w:szCs w:val="26"/>
          <w:shd w:val="clear" w:color="auto" w:fill="FFFFFF"/>
        </w:rPr>
        <w:t>жны назвать, что это и его вкус</w:t>
      </w:r>
      <w:r w:rsidRPr="00EC3545">
        <w:rPr>
          <w:color w:val="181818"/>
          <w:sz w:val="26"/>
          <w:szCs w:val="26"/>
          <w:shd w:val="clear" w:color="auto" w:fill="FFFFFF"/>
        </w:rPr>
        <w:t xml:space="preserve"> (изображение лимона, конфета, лука, чеснока, и т. п., а по</w:t>
      </w:r>
      <w:r w:rsidR="00A06F65" w:rsidRPr="00EC3545">
        <w:rPr>
          <w:color w:val="181818"/>
          <w:sz w:val="26"/>
          <w:szCs w:val="26"/>
          <w:shd w:val="clear" w:color="auto" w:fill="FFFFFF"/>
        </w:rPr>
        <w:t>том показывает стакан с водой),</w:t>
      </w:r>
      <w:r w:rsidRPr="00EC3545">
        <w:rPr>
          <w:color w:val="181818"/>
          <w:sz w:val="26"/>
          <w:szCs w:val="26"/>
          <w:shd w:val="clear" w:color="auto" w:fill="FFFFFF"/>
        </w:rPr>
        <w:t xml:space="preserve"> пришли к выводу, что вода безвкусная.</w:t>
      </w:r>
      <w:proofErr w:type="gramEnd"/>
    </w:p>
    <w:p w:rsidR="00D55B92" w:rsidRPr="00EC3545" w:rsidRDefault="00A06F65" w:rsidP="00A06F65">
      <w:pPr>
        <w:spacing w:after="0" w:line="276" w:lineRule="auto"/>
        <w:ind w:left="0" w:firstLine="709"/>
        <w:rPr>
          <w:color w:val="181818"/>
          <w:sz w:val="26"/>
          <w:szCs w:val="26"/>
          <w:shd w:val="clear" w:color="auto" w:fill="FFFFFF"/>
        </w:rPr>
      </w:pPr>
      <w:r w:rsidRPr="00EC3545">
        <w:rPr>
          <w:b/>
          <w:color w:val="181818"/>
          <w:sz w:val="26"/>
          <w:szCs w:val="26"/>
          <w:shd w:val="clear" w:color="auto" w:fill="FFFFFF"/>
        </w:rPr>
        <w:lastRenderedPageBreak/>
        <w:t>Посадка лука</w:t>
      </w:r>
      <w:r w:rsidRPr="00EC3545">
        <w:rPr>
          <w:color w:val="181818"/>
          <w:sz w:val="26"/>
          <w:szCs w:val="26"/>
          <w:shd w:val="clear" w:color="auto" w:fill="FFFFFF"/>
        </w:rPr>
        <w:t>. В конце</w:t>
      </w:r>
      <w:r w:rsidR="00D55B92" w:rsidRPr="00EC3545">
        <w:rPr>
          <w:color w:val="181818"/>
          <w:sz w:val="26"/>
          <w:szCs w:val="26"/>
          <w:shd w:val="clear" w:color="auto" w:fill="FFFFFF"/>
        </w:rPr>
        <w:t xml:space="preserve"> марта мы с детьми сажали лук. Дети уже знают, что лук полезен. Для посадки лука нам понадобилась земля. Таким </w:t>
      </w:r>
      <w:proofErr w:type="gramStart"/>
      <w:r w:rsidR="00D55B92" w:rsidRPr="00EC3545">
        <w:rPr>
          <w:color w:val="181818"/>
          <w:sz w:val="26"/>
          <w:szCs w:val="26"/>
          <w:shd w:val="clear" w:color="auto" w:fill="FFFFFF"/>
        </w:rPr>
        <w:t>образом</w:t>
      </w:r>
      <w:proofErr w:type="gramEnd"/>
      <w:r w:rsidR="00D55B92" w:rsidRPr="00EC3545">
        <w:rPr>
          <w:color w:val="181818"/>
          <w:sz w:val="26"/>
          <w:szCs w:val="26"/>
          <w:shd w:val="clear" w:color="auto" w:fill="FFFFFF"/>
        </w:rPr>
        <w:t xml:space="preserve"> мы и </w:t>
      </w:r>
      <w:r w:rsidR="00EC3545" w:rsidRPr="00EC3545">
        <w:rPr>
          <w:color w:val="181818"/>
          <w:sz w:val="26"/>
          <w:szCs w:val="26"/>
          <w:shd w:val="clear" w:color="auto" w:fill="FFFFFF"/>
        </w:rPr>
        <w:t>посадили</w:t>
      </w:r>
      <w:r w:rsidR="00D55B92" w:rsidRPr="00EC3545">
        <w:rPr>
          <w:color w:val="181818"/>
          <w:sz w:val="26"/>
          <w:szCs w:val="26"/>
          <w:shd w:val="clear" w:color="auto" w:fill="FFFFFF"/>
        </w:rPr>
        <w:t xml:space="preserve"> лук и изучили свойства земли. Она </w:t>
      </w:r>
      <w:r w:rsidR="00D55B92" w:rsidRPr="00EC3545">
        <w:rPr>
          <w:rStyle w:val="c0"/>
          <w:sz w:val="26"/>
          <w:szCs w:val="26"/>
          <w:shd w:val="clear" w:color="auto" w:fill="FFFFFF"/>
        </w:rPr>
        <w:t>(мягкая, состоит из</w:t>
      </w:r>
      <w:r w:rsidR="00D55B92" w:rsidRPr="00EC3545">
        <w:rPr>
          <w:sz w:val="26"/>
          <w:szCs w:val="26"/>
          <w:shd w:val="clear" w:color="auto" w:fill="FFFFFF"/>
        </w:rPr>
        <w:br/>
      </w:r>
      <w:r w:rsidR="00D55B92" w:rsidRPr="00EC3545">
        <w:rPr>
          <w:rStyle w:val="c0"/>
          <w:sz w:val="26"/>
          <w:szCs w:val="26"/>
          <w:shd w:val="clear" w:color="auto" w:fill="FFFFFF"/>
        </w:rPr>
        <w:t xml:space="preserve">мелких комочков, легко пропускает воду, бывает сухой и влажной). Дети пришли к выводу, что сухая земля не липнет. Но для того, чтобы </w:t>
      </w:r>
      <w:r w:rsidR="00EC3545" w:rsidRPr="00EC3545">
        <w:rPr>
          <w:rStyle w:val="c0"/>
          <w:sz w:val="26"/>
          <w:szCs w:val="26"/>
          <w:shd w:val="clear" w:color="auto" w:fill="FFFFFF"/>
        </w:rPr>
        <w:t>нам посадить</w:t>
      </w:r>
      <w:r w:rsidR="00D55B92" w:rsidRPr="00EC3545">
        <w:rPr>
          <w:rStyle w:val="c0"/>
          <w:sz w:val="26"/>
          <w:szCs w:val="26"/>
          <w:shd w:val="clear" w:color="auto" w:fill="FFFFFF"/>
        </w:rPr>
        <w:t xml:space="preserve"> лук, землю надо полить. Земля впитывает в себя воду, становится тяжелой, мокрой.</w:t>
      </w:r>
    </w:p>
    <w:p w:rsidR="00D55B92" w:rsidRPr="00EC3545" w:rsidRDefault="00D55B92" w:rsidP="00A06F6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EC3545">
        <w:rPr>
          <w:b/>
          <w:color w:val="181818"/>
          <w:sz w:val="26"/>
          <w:szCs w:val="26"/>
          <w:shd w:val="clear" w:color="auto" w:fill="FFFFFF"/>
        </w:rPr>
        <w:t>И</w:t>
      </w:r>
      <w:r w:rsidR="00A06F65" w:rsidRPr="00EC3545">
        <w:rPr>
          <w:b/>
          <w:color w:val="181818"/>
          <w:sz w:val="26"/>
          <w:szCs w:val="26"/>
          <w:shd w:val="clear" w:color="auto" w:fill="FFFFFF"/>
        </w:rPr>
        <w:t>зучали свойства</w:t>
      </w:r>
      <w:r w:rsidRPr="00EC3545">
        <w:rPr>
          <w:b/>
          <w:color w:val="181818"/>
          <w:sz w:val="26"/>
          <w:szCs w:val="26"/>
          <w:shd w:val="clear" w:color="auto" w:fill="FFFFFF"/>
        </w:rPr>
        <w:t xml:space="preserve"> воздуха</w:t>
      </w:r>
      <w:r w:rsidRPr="00EC3545">
        <w:rPr>
          <w:color w:val="181818"/>
          <w:sz w:val="26"/>
          <w:szCs w:val="26"/>
          <w:shd w:val="clear" w:color="auto" w:fill="FFFFFF"/>
        </w:rPr>
        <w:t xml:space="preserve">. Выяснили, что воздух нужен, чтобы дышать. Воздух не видимый, не имеет цвета. </w:t>
      </w:r>
      <w:r w:rsidRPr="00EC3545">
        <w:rPr>
          <w:color w:val="111111"/>
          <w:sz w:val="26"/>
          <w:szCs w:val="26"/>
        </w:rPr>
        <w:t>Играли в дидактическую игру: «Тонет - не тонет».</w:t>
      </w:r>
    </w:p>
    <w:p w:rsidR="00D55B92" w:rsidRPr="00EC3545" w:rsidRDefault="00D55B92" w:rsidP="00A06F6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proofErr w:type="gramStart"/>
      <w:r w:rsidRPr="00EC3545">
        <w:rPr>
          <w:color w:val="111111"/>
          <w:sz w:val="26"/>
          <w:szCs w:val="26"/>
        </w:rPr>
        <w:t>(Дети поочередно кладут в тазик с водой стеклянные шарики, железные мелкие предметы, пробки, поролоновый мячик др. предметы.</w:t>
      </w:r>
      <w:proofErr w:type="gramEnd"/>
      <w:r w:rsidRPr="00EC3545">
        <w:rPr>
          <w:color w:val="111111"/>
          <w:sz w:val="26"/>
          <w:szCs w:val="26"/>
        </w:rPr>
        <w:t xml:space="preserve"> И </w:t>
      </w:r>
      <w:proofErr w:type="gramStart"/>
      <w:r w:rsidRPr="00EC3545">
        <w:rPr>
          <w:color w:val="111111"/>
          <w:sz w:val="26"/>
          <w:szCs w:val="26"/>
        </w:rPr>
        <w:t>наблюдают</w:t>
      </w:r>
      <w:proofErr w:type="gramEnd"/>
      <w:r w:rsidRPr="00EC3545">
        <w:rPr>
          <w:color w:val="111111"/>
          <w:sz w:val="26"/>
          <w:szCs w:val="26"/>
        </w:rPr>
        <w:t xml:space="preserve"> какие из них тонут, а какие плавают). Смогли сделать вывод, что предметы, внутри которых есть воздух, будут плавать, а в которых </w:t>
      </w:r>
      <w:proofErr w:type="gramStart"/>
      <w:r w:rsidRPr="00EC3545">
        <w:rPr>
          <w:color w:val="111111"/>
          <w:sz w:val="26"/>
          <w:szCs w:val="26"/>
        </w:rPr>
        <w:t>нет воздуха тонут</w:t>
      </w:r>
      <w:proofErr w:type="gramEnd"/>
      <w:r w:rsidRPr="00EC3545">
        <w:rPr>
          <w:color w:val="111111"/>
          <w:sz w:val="26"/>
          <w:szCs w:val="26"/>
        </w:rPr>
        <w:t>. Так же с детьми наблюдали за движением воздуха. На легкие предметы д</w:t>
      </w:r>
      <w:r w:rsidR="00A06F65" w:rsidRPr="00EC3545">
        <w:rPr>
          <w:color w:val="111111"/>
          <w:sz w:val="26"/>
          <w:szCs w:val="26"/>
        </w:rPr>
        <w:t>ети дули</w:t>
      </w:r>
      <w:r w:rsidRPr="00EC3545">
        <w:rPr>
          <w:color w:val="111111"/>
          <w:sz w:val="26"/>
          <w:szCs w:val="26"/>
        </w:rPr>
        <w:t>, предметы перемещались. При помощи этого опыта дети пон</w:t>
      </w:r>
      <w:r w:rsidR="00A06F65" w:rsidRPr="00EC3545">
        <w:rPr>
          <w:color w:val="111111"/>
          <w:sz w:val="26"/>
          <w:szCs w:val="26"/>
        </w:rPr>
        <w:t>яли, что воздух может двигаться</w:t>
      </w:r>
      <w:r w:rsidRPr="00EC3545">
        <w:rPr>
          <w:color w:val="111111"/>
          <w:sz w:val="26"/>
          <w:szCs w:val="26"/>
        </w:rPr>
        <w:t>, и это называется ветерок.</w:t>
      </w:r>
    </w:p>
    <w:p w:rsidR="00D55B92" w:rsidRPr="00EC3545" w:rsidRDefault="00A06F65" w:rsidP="00A06F65">
      <w:pPr>
        <w:spacing w:after="0" w:line="276" w:lineRule="auto"/>
        <w:ind w:left="0" w:firstLine="709"/>
        <w:rPr>
          <w:sz w:val="26"/>
          <w:szCs w:val="26"/>
        </w:rPr>
      </w:pPr>
      <w:r w:rsidRPr="00EC3545">
        <w:rPr>
          <w:b/>
          <w:sz w:val="26"/>
          <w:szCs w:val="26"/>
        </w:rPr>
        <w:t>Опыт реактивный шарик</w:t>
      </w:r>
      <w:r w:rsidR="00D55B92" w:rsidRPr="00EC3545">
        <w:rPr>
          <w:sz w:val="26"/>
          <w:szCs w:val="26"/>
        </w:rPr>
        <w:t xml:space="preserve">. </w:t>
      </w:r>
      <w:r w:rsidRPr="00EC3545">
        <w:rPr>
          <w:sz w:val="26"/>
          <w:szCs w:val="26"/>
        </w:rPr>
        <w:t>Предложили детям</w:t>
      </w:r>
      <w:r w:rsidR="00D55B92" w:rsidRPr="00EC3545">
        <w:rPr>
          <w:sz w:val="26"/>
          <w:szCs w:val="26"/>
        </w:rPr>
        <w:t xml:space="preserve"> провести эксперимент с воздушным шариком: </w:t>
      </w:r>
      <w:r w:rsidRPr="00EC3545">
        <w:rPr>
          <w:sz w:val="26"/>
          <w:szCs w:val="26"/>
        </w:rPr>
        <w:t>посмотреть,</w:t>
      </w:r>
      <w:r w:rsidR="00D55B92" w:rsidRPr="00EC3545">
        <w:rPr>
          <w:sz w:val="26"/>
          <w:szCs w:val="26"/>
        </w:rPr>
        <w:t xml:space="preserve"> как он будет летать, если развязать нитку, которая удерживает в нем воздух. Дети с помощью воспитателя надувают воздушный шар, отпускают его и обращают внимание на траекторию и длительность его полета. Выясняют, что для того, чтобы шарик дольше летел, надо его больше надуть. Вывод: Воздух, вырываясь из горлышка, заставляет шарик двигаться в противоположную сторону. 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>Детское экспериментирование – это детская деятельность, в результате которой ребенок самостоятельно или под незаметным для него руководством взрослого делает для себя открытие.  В процессе экспериментирования воспитатель должен выступать для детей не как учитель, а как равноправный партнер, незаметно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 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>Целесообразнее всего опытническую деятельность организовывать с детьми старшего дошкольного возраста. К этому времени у дошкольников уже будет накоплен определенный информационный багаж, они научатся сопоставлять факты, информацию природоведческого содержания, что позволит им успешно разрешить поставленную в опыте проблему. Однако несомненно, что к опытнической деятельности детей необходимо готовить. Подготовка осуществляется на этапе младшего и среднего дошкольного возраста путем проведения различных исследовательски</w:t>
      </w:r>
      <w:r w:rsidR="00A06F65" w:rsidRPr="00EC3545">
        <w:rPr>
          <w:color w:val="111115"/>
          <w:sz w:val="26"/>
          <w:szCs w:val="26"/>
          <w:shd w:val="clear" w:color="auto" w:fill="FFFFFF"/>
        </w:rPr>
        <w:t>х занятий с детьми.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 xml:space="preserve">Целесообразнее всего опытническую деятельность организовывать с детьми старшего дошкольного возраста. К этому времени у дошкольников уже будет накоплен определенный информационный багаж, они научатся сопоставлять факты, </w:t>
      </w:r>
      <w:r w:rsidRPr="00EC3545">
        <w:rPr>
          <w:color w:val="111115"/>
          <w:sz w:val="26"/>
          <w:szCs w:val="26"/>
          <w:shd w:val="clear" w:color="auto" w:fill="FFFFFF"/>
        </w:rPr>
        <w:lastRenderedPageBreak/>
        <w:t>информацию природоведческого содержания, что позволит им успешно разрешить поставленную в опыте проблему. Однако несомненно, что к опытнической деятельности детей необходимо готовить. Подготовка осуществляется на этапе младшего и среднего дошкольного возраста путем проведения различных исследовательских занятий с детьми.</w:t>
      </w:r>
    </w:p>
    <w:p w:rsidR="00D55B92" w:rsidRPr="00EC3545" w:rsidRDefault="00D55B92" w:rsidP="00EC354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 xml:space="preserve">В процессе организации детского экспериментирования придерживаемся </w:t>
      </w:r>
      <w:proofErr w:type="gramStart"/>
      <w:r w:rsidRPr="00EC3545">
        <w:rPr>
          <w:color w:val="111115"/>
          <w:sz w:val="26"/>
          <w:szCs w:val="26"/>
          <w:shd w:val="clear" w:color="auto" w:fill="FFFFFF"/>
        </w:rPr>
        <w:t>определенной структуры, предложенной авторскими коллективами И</w:t>
      </w:r>
      <w:r w:rsidR="00EC3545">
        <w:rPr>
          <w:color w:val="111115"/>
          <w:sz w:val="26"/>
          <w:szCs w:val="26"/>
          <w:shd w:val="clear" w:color="auto" w:fill="FFFFFF"/>
        </w:rPr>
        <w:t xml:space="preserve">вановой А.И. и Прохоровой Л.Н.  </w:t>
      </w:r>
      <w:r w:rsidRPr="00EC3545">
        <w:rPr>
          <w:color w:val="111115"/>
          <w:sz w:val="26"/>
          <w:szCs w:val="26"/>
          <w:shd w:val="clear" w:color="auto" w:fill="FFFFFF"/>
        </w:rPr>
        <w:t>Тему для экспериментирования выбираем</w:t>
      </w:r>
      <w:proofErr w:type="gramEnd"/>
      <w:r w:rsidRPr="00EC3545">
        <w:rPr>
          <w:color w:val="111115"/>
          <w:sz w:val="26"/>
          <w:szCs w:val="26"/>
          <w:shd w:val="clear" w:color="auto" w:fill="FFFFFF"/>
        </w:rPr>
        <w:t xml:space="preserve"> с учетом интересов детей и в соответстви</w:t>
      </w:r>
      <w:r w:rsidR="00A06F65" w:rsidRPr="00EC3545">
        <w:rPr>
          <w:color w:val="111115"/>
          <w:sz w:val="26"/>
          <w:szCs w:val="26"/>
          <w:shd w:val="clear" w:color="auto" w:fill="FFFFFF"/>
        </w:rPr>
        <w:t>и с образовательной программой.</w:t>
      </w:r>
    </w:p>
    <w:p w:rsidR="00D55B92" w:rsidRPr="00EC3545" w:rsidRDefault="00D55B92" w:rsidP="00A06F6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</w:p>
    <w:p w:rsidR="00D55B92" w:rsidRPr="00EC3545" w:rsidRDefault="00E21271" w:rsidP="00FA2D33">
      <w:pPr>
        <w:spacing w:after="0" w:line="360" w:lineRule="auto"/>
        <w:ind w:left="0" w:firstLine="0"/>
        <w:rPr>
          <w:sz w:val="26"/>
          <w:szCs w:val="26"/>
        </w:rPr>
      </w:pPr>
      <w:r w:rsidRPr="00EC3545">
        <w:rPr>
          <w:sz w:val="26"/>
          <w:szCs w:val="26"/>
        </w:rPr>
        <w:fldChar w:fldCharType="begin"/>
      </w:r>
      <w:r w:rsidRPr="00EC3545">
        <w:rPr>
          <w:sz w:val="26"/>
          <w:szCs w:val="26"/>
        </w:rPr>
        <w:instrText xml:space="preserve"> INCLUDEPICTURE  "https://fs.znanio.ru/d5af0e/e0/b9/7a3be0c739717fe349e1e62a25c13d4c19.jpg" \* MERGEFORMATINET </w:instrText>
      </w:r>
      <w:r w:rsidRPr="00EC3545">
        <w:rPr>
          <w:sz w:val="26"/>
          <w:szCs w:val="26"/>
        </w:rPr>
        <w:fldChar w:fldCharType="separate"/>
      </w:r>
      <w:r w:rsidR="00CB2782" w:rsidRPr="00EC3545">
        <w:rPr>
          <w:sz w:val="26"/>
          <w:szCs w:val="26"/>
        </w:rPr>
        <w:fldChar w:fldCharType="begin"/>
      </w:r>
      <w:r w:rsidR="00CB2782" w:rsidRPr="00EC3545">
        <w:rPr>
          <w:sz w:val="26"/>
          <w:szCs w:val="26"/>
        </w:rPr>
        <w:instrText xml:space="preserve"> INCLUDEPICTURE  "https://fs.znanio.ru/d5af0e/e0/b9/7a3be0c739717fe349e1e62a25c13d4c19.jpg" \* MERGEFORMATINET </w:instrText>
      </w:r>
      <w:r w:rsidR="00CB2782" w:rsidRPr="00EC3545">
        <w:rPr>
          <w:sz w:val="26"/>
          <w:szCs w:val="26"/>
        </w:rPr>
        <w:fldChar w:fldCharType="separate"/>
      </w:r>
      <w:r w:rsidR="00BF1896">
        <w:rPr>
          <w:sz w:val="26"/>
          <w:szCs w:val="26"/>
        </w:rPr>
        <w:fldChar w:fldCharType="begin"/>
      </w:r>
      <w:r w:rsidR="00BF1896">
        <w:rPr>
          <w:sz w:val="26"/>
          <w:szCs w:val="26"/>
        </w:rPr>
        <w:instrText xml:space="preserve"> </w:instrText>
      </w:r>
      <w:r w:rsidR="00BF1896">
        <w:rPr>
          <w:sz w:val="26"/>
          <w:szCs w:val="26"/>
        </w:rPr>
        <w:instrText>INCLUDEPICTURE  "https://fs.znanio.ru/d5af0e/e0/b9/7a3be0c739717fe349e1e62a25c13d4c19.jpg" \* MERGEFORMATINET</w:instrText>
      </w:r>
      <w:r w:rsidR="00BF1896">
        <w:rPr>
          <w:sz w:val="26"/>
          <w:szCs w:val="26"/>
        </w:rPr>
        <w:instrText xml:space="preserve"> </w:instrText>
      </w:r>
      <w:r w:rsidR="00BF1896">
        <w:rPr>
          <w:sz w:val="26"/>
          <w:szCs w:val="26"/>
        </w:rPr>
        <w:fldChar w:fldCharType="separate"/>
      </w:r>
      <w:r w:rsidR="00B839A2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6.5pt;height:348pt">
            <v:imagedata r:id="rId8" r:href="rId9"/>
          </v:shape>
        </w:pict>
      </w:r>
      <w:r w:rsidR="00BF1896">
        <w:rPr>
          <w:sz w:val="26"/>
          <w:szCs w:val="26"/>
        </w:rPr>
        <w:fldChar w:fldCharType="end"/>
      </w:r>
      <w:r w:rsidR="00CB2782" w:rsidRPr="00EC3545">
        <w:rPr>
          <w:sz w:val="26"/>
          <w:szCs w:val="26"/>
        </w:rPr>
        <w:fldChar w:fldCharType="end"/>
      </w:r>
      <w:r w:rsidRPr="00EC3545">
        <w:rPr>
          <w:sz w:val="26"/>
          <w:szCs w:val="26"/>
        </w:rPr>
        <w:fldChar w:fldCharType="end"/>
      </w:r>
    </w:p>
    <w:p w:rsidR="00EC3545" w:rsidRDefault="00EC3545" w:rsidP="00EC354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</w:p>
    <w:p w:rsidR="00EC3545" w:rsidRDefault="00EC3545" w:rsidP="00EC3545">
      <w:pPr>
        <w:spacing w:after="0" w:line="276" w:lineRule="auto"/>
        <w:ind w:left="0" w:firstLine="709"/>
        <w:rPr>
          <w:color w:val="111115"/>
          <w:sz w:val="26"/>
          <w:szCs w:val="26"/>
          <w:shd w:val="clear" w:color="auto" w:fill="FFFFFF"/>
        </w:rPr>
      </w:pPr>
    </w:p>
    <w:p w:rsidR="00D55B92" w:rsidRPr="00EC3545" w:rsidRDefault="00D55B92" w:rsidP="00EC3545">
      <w:pPr>
        <w:spacing w:after="0" w:line="276" w:lineRule="auto"/>
        <w:ind w:left="0" w:firstLine="709"/>
        <w:rPr>
          <w:sz w:val="26"/>
          <w:szCs w:val="26"/>
          <w:shd w:val="clear" w:color="auto" w:fill="FFFFFF"/>
        </w:rPr>
      </w:pPr>
      <w:r w:rsidRPr="00EC3545">
        <w:rPr>
          <w:color w:val="111115"/>
          <w:sz w:val="26"/>
          <w:szCs w:val="26"/>
          <w:shd w:val="clear" w:color="auto" w:fill="FFFFFF"/>
        </w:rPr>
        <w:t>На основании проводимой работы мы смогли убедиться в том, что детское экспериментирование является особой формой поисковой деятельности, в которой дети могут проявить свои знания.</w:t>
      </w:r>
      <w:r w:rsidR="00EC3545">
        <w:rPr>
          <w:color w:val="111115"/>
          <w:sz w:val="26"/>
          <w:szCs w:val="26"/>
        </w:rPr>
        <w:t xml:space="preserve">  </w:t>
      </w:r>
      <w:r w:rsidRPr="00EC3545">
        <w:rPr>
          <w:color w:val="111115"/>
          <w:sz w:val="26"/>
          <w:szCs w:val="26"/>
          <w:shd w:val="clear" w:color="auto" w:fill="FFFFFF"/>
        </w:rPr>
        <w:t>Детское экспериментирование является эффективным и необходимым для развития у дошкольников исследовательской деятельности</w:t>
      </w:r>
    </w:p>
    <w:sectPr w:rsidR="00D55B92" w:rsidRPr="00EC3545" w:rsidSect="00EC3545">
      <w:footerReference w:type="even" r:id="rId10"/>
      <w:footerReference w:type="default" r:id="rId11"/>
      <w:pgSz w:w="11906" w:h="16838"/>
      <w:pgMar w:top="1179" w:right="777" w:bottom="1331" w:left="1702" w:header="720" w:footer="720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96" w:rsidRDefault="00BF1896" w:rsidP="006B196C">
      <w:pPr>
        <w:spacing w:after="0" w:line="240" w:lineRule="auto"/>
      </w:pPr>
      <w:r>
        <w:separator/>
      </w:r>
    </w:p>
  </w:endnote>
  <w:endnote w:type="continuationSeparator" w:id="0">
    <w:p w:rsidR="00BF1896" w:rsidRDefault="00BF1896" w:rsidP="006B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92" w:rsidRDefault="00D55B92" w:rsidP="009F4B5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B92" w:rsidRDefault="00D55B92" w:rsidP="006722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92" w:rsidRDefault="00D55B92" w:rsidP="009F4B5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39A2">
      <w:rPr>
        <w:rStyle w:val="a9"/>
        <w:noProof/>
      </w:rPr>
      <w:t>4</w:t>
    </w:r>
    <w:r>
      <w:rPr>
        <w:rStyle w:val="a9"/>
      </w:rPr>
      <w:fldChar w:fldCharType="end"/>
    </w:r>
  </w:p>
  <w:p w:rsidR="00D55B92" w:rsidRDefault="00D55B92" w:rsidP="006722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96" w:rsidRDefault="00BF1896" w:rsidP="006B196C">
      <w:pPr>
        <w:spacing w:after="0" w:line="240" w:lineRule="auto"/>
      </w:pPr>
      <w:r>
        <w:separator/>
      </w:r>
    </w:p>
  </w:footnote>
  <w:footnote w:type="continuationSeparator" w:id="0">
    <w:p w:rsidR="00BF1896" w:rsidRDefault="00BF1896" w:rsidP="006B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C61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2E0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A0D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C85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40E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67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721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E0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60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76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97169"/>
    <w:multiLevelType w:val="hybridMultilevel"/>
    <w:tmpl w:val="53463FAE"/>
    <w:lvl w:ilvl="0" w:tplc="0419000D">
      <w:start w:val="1"/>
      <w:numFmt w:val="bullet"/>
      <w:lvlText w:val=""/>
      <w:lvlJc w:val="left"/>
      <w:pPr>
        <w:ind w:left="-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11">
    <w:nsid w:val="39495EA1"/>
    <w:multiLevelType w:val="multilevel"/>
    <w:tmpl w:val="3D76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88466C"/>
    <w:multiLevelType w:val="hybridMultilevel"/>
    <w:tmpl w:val="C6D69464"/>
    <w:lvl w:ilvl="0" w:tplc="636A42B0">
      <w:start w:val="1"/>
      <w:numFmt w:val="bullet"/>
      <w:lvlText w:val=""/>
      <w:lvlJc w:val="left"/>
      <w:pPr>
        <w:ind w:left="1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93A3B72">
      <w:start w:val="1"/>
      <w:numFmt w:val="bullet"/>
      <w:lvlText w:val="o"/>
      <w:lvlJc w:val="left"/>
      <w:pPr>
        <w:ind w:left="2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EA1EC2">
      <w:start w:val="1"/>
      <w:numFmt w:val="bullet"/>
      <w:lvlText w:val="▪"/>
      <w:lvlJc w:val="left"/>
      <w:pPr>
        <w:ind w:left="2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6A6C1C">
      <w:start w:val="1"/>
      <w:numFmt w:val="bullet"/>
      <w:lvlText w:val="•"/>
      <w:lvlJc w:val="left"/>
      <w:pPr>
        <w:ind w:left="3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AA3CC6">
      <w:start w:val="1"/>
      <w:numFmt w:val="bullet"/>
      <w:lvlText w:val="o"/>
      <w:lvlJc w:val="left"/>
      <w:pPr>
        <w:ind w:left="43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2406212">
      <w:start w:val="1"/>
      <w:numFmt w:val="bullet"/>
      <w:lvlText w:val="▪"/>
      <w:lvlJc w:val="left"/>
      <w:pPr>
        <w:ind w:left="50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096E780">
      <w:start w:val="1"/>
      <w:numFmt w:val="bullet"/>
      <w:lvlText w:val="•"/>
      <w:lvlJc w:val="left"/>
      <w:pPr>
        <w:ind w:left="57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10E67A2">
      <w:start w:val="1"/>
      <w:numFmt w:val="bullet"/>
      <w:lvlText w:val="o"/>
      <w:lvlJc w:val="left"/>
      <w:pPr>
        <w:ind w:left="64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C60ACFE">
      <w:start w:val="1"/>
      <w:numFmt w:val="bullet"/>
      <w:lvlText w:val="▪"/>
      <w:lvlJc w:val="left"/>
      <w:pPr>
        <w:ind w:left="71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62"/>
    <w:rsid w:val="00067BB4"/>
    <w:rsid w:val="000A2EBE"/>
    <w:rsid w:val="00127BDA"/>
    <w:rsid w:val="001B4D86"/>
    <w:rsid w:val="001E2EC2"/>
    <w:rsid w:val="002D768F"/>
    <w:rsid w:val="0037578B"/>
    <w:rsid w:val="00382F07"/>
    <w:rsid w:val="003B4488"/>
    <w:rsid w:val="003F66F6"/>
    <w:rsid w:val="00452DC0"/>
    <w:rsid w:val="00466849"/>
    <w:rsid w:val="005561CB"/>
    <w:rsid w:val="005B48AD"/>
    <w:rsid w:val="005B5A16"/>
    <w:rsid w:val="005D322B"/>
    <w:rsid w:val="005E3A74"/>
    <w:rsid w:val="00630314"/>
    <w:rsid w:val="0063090A"/>
    <w:rsid w:val="00672267"/>
    <w:rsid w:val="00673362"/>
    <w:rsid w:val="00694D63"/>
    <w:rsid w:val="006967DC"/>
    <w:rsid w:val="00696B52"/>
    <w:rsid w:val="006B196C"/>
    <w:rsid w:val="006D3E3D"/>
    <w:rsid w:val="006D418E"/>
    <w:rsid w:val="007720C0"/>
    <w:rsid w:val="00777D75"/>
    <w:rsid w:val="007F45B4"/>
    <w:rsid w:val="00801871"/>
    <w:rsid w:val="00832AD7"/>
    <w:rsid w:val="00857E79"/>
    <w:rsid w:val="008C3235"/>
    <w:rsid w:val="008D225E"/>
    <w:rsid w:val="008F4AFF"/>
    <w:rsid w:val="00900F07"/>
    <w:rsid w:val="009450A9"/>
    <w:rsid w:val="00950227"/>
    <w:rsid w:val="009F4B5F"/>
    <w:rsid w:val="00A0001E"/>
    <w:rsid w:val="00A06F65"/>
    <w:rsid w:val="00A24B91"/>
    <w:rsid w:val="00A545B1"/>
    <w:rsid w:val="00A869FD"/>
    <w:rsid w:val="00A913E1"/>
    <w:rsid w:val="00B839A2"/>
    <w:rsid w:val="00B933B5"/>
    <w:rsid w:val="00BD289D"/>
    <w:rsid w:val="00BD799E"/>
    <w:rsid w:val="00BE668E"/>
    <w:rsid w:val="00BF1896"/>
    <w:rsid w:val="00C25E74"/>
    <w:rsid w:val="00C368CF"/>
    <w:rsid w:val="00C7030C"/>
    <w:rsid w:val="00C70596"/>
    <w:rsid w:val="00C91537"/>
    <w:rsid w:val="00C9327B"/>
    <w:rsid w:val="00CB2782"/>
    <w:rsid w:val="00CB70F0"/>
    <w:rsid w:val="00D30CED"/>
    <w:rsid w:val="00D425DA"/>
    <w:rsid w:val="00D534C8"/>
    <w:rsid w:val="00D55B92"/>
    <w:rsid w:val="00D929FD"/>
    <w:rsid w:val="00DA239F"/>
    <w:rsid w:val="00DB2184"/>
    <w:rsid w:val="00DF6E1E"/>
    <w:rsid w:val="00E161E6"/>
    <w:rsid w:val="00E206A6"/>
    <w:rsid w:val="00E21271"/>
    <w:rsid w:val="00E639C3"/>
    <w:rsid w:val="00E903CD"/>
    <w:rsid w:val="00EB474B"/>
    <w:rsid w:val="00EC3545"/>
    <w:rsid w:val="00F03370"/>
    <w:rsid w:val="00F07E61"/>
    <w:rsid w:val="00F4442A"/>
    <w:rsid w:val="00F52B6A"/>
    <w:rsid w:val="00F61466"/>
    <w:rsid w:val="00F67608"/>
    <w:rsid w:val="00FA2D33"/>
    <w:rsid w:val="00FD0100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FD"/>
    <w:pPr>
      <w:spacing w:after="158" w:line="259" w:lineRule="auto"/>
      <w:ind w:left="645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225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25E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6B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196C"/>
    <w:rPr>
      <w:rFonts w:ascii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rsid w:val="006B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196C"/>
    <w:rPr>
      <w:rFonts w:ascii="Times New Roman" w:hAnsi="Times New Roman" w:cs="Times New Roman"/>
      <w:color w:val="000000"/>
      <w:sz w:val="24"/>
    </w:rPr>
  </w:style>
  <w:style w:type="paragraph" w:styleId="a7">
    <w:name w:val="Normal (Web)"/>
    <w:basedOn w:val="a"/>
    <w:uiPriority w:val="99"/>
    <w:semiHidden/>
    <w:rsid w:val="0080187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8">
    <w:name w:val="No Spacing"/>
    <w:uiPriority w:val="99"/>
    <w:qFormat/>
    <w:rsid w:val="00801871"/>
    <w:pPr>
      <w:ind w:left="64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customStyle="1" w:styleId="c6">
    <w:name w:val="c6"/>
    <w:uiPriority w:val="99"/>
    <w:rsid w:val="00F4442A"/>
    <w:rPr>
      <w:rFonts w:cs="Times New Roman"/>
    </w:rPr>
  </w:style>
  <w:style w:type="character" w:styleId="a9">
    <w:name w:val="page number"/>
    <w:uiPriority w:val="99"/>
    <w:rsid w:val="00672267"/>
    <w:rPr>
      <w:rFonts w:cs="Times New Roman"/>
    </w:rPr>
  </w:style>
  <w:style w:type="character" w:styleId="aa">
    <w:name w:val="Strong"/>
    <w:uiPriority w:val="99"/>
    <w:qFormat/>
    <w:locked/>
    <w:rsid w:val="006967DC"/>
    <w:rPr>
      <w:rFonts w:cs="Times New Roman"/>
      <w:b/>
      <w:bCs/>
    </w:rPr>
  </w:style>
  <w:style w:type="character" w:customStyle="1" w:styleId="c0">
    <w:name w:val="c0"/>
    <w:uiPriority w:val="99"/>
    <w:rsid w:val="00B933B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C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C354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fs.znanio.ru/d5af0e/e0/b9/7a3be0c739717fe349e1e62a25c13d4c1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2022-04-14T11:00:00Z</cp:lastPrinted>
  <dcterms:created xsi:type="dcterms:W3CDTF">2018-04-11T02:37:00Z</dcterms:created>
  <dcterms:modified xsi:type="dcterms:W3CDTF">2022-12-21T19:23:00Z</dcterms:modified>
</cp:coreProperties>
</file>